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66" w:rsidRDefault="00BA4E66" w:rsidP="00BA4E66">
      <w:pPr>
        <w:shd w:val="clear" w:color="auto" w:fill="FFFFFF" w:themeFill="background1"/>
        <w:jc w:val="center"/>
        <w:outlineLvl w:val="0"/>
        <w:rPr>
          <w:rFonts w:ascii="Times New Roman" w:hAnsi="Times New Roman" w:cs="Times New Roman"/>
          <w:b/>
          <w:sz w:val="24"/>
          <w:szCs w:val="24"/>
        </w:rPr>
      </w:pPr>
      <w:r>
        <w:rPr>
          <w:rFonts w:ascii="Times New Roman" w:hAnsi="Times New Roman" w:cs="Times New Roman"/>
          <w:b/>
          <w:sz w:val="24"/>
          <w:szCs w:val="24"/>
        </w:rPr>
        <w:t>THE PANTRY BYLAWS</w:t>
      </w:r>
    </w:p>
    <w:p w:rsidR="00BA4E66" w:rsidRDefault="00BA4E66" w:rsidP="00B81903">
      <w:pPr>
        <w:shd w:val="clear" w:color="auto" w:fill="FFFFFF" w:themeFill="background1"/>
        <w:outlineLvl w:val="0"/>
        <w:rPr>
          <w:rFonts w:ascii="Times New Roman" w:hAnsi="Times New Roman" w:cs="Times New Roman"/>
          <w:b/>
          <w:sz w:val="24"/>
          <w:szCs w:val="24"/>
        </w:rPr>
      </w:pPr>
    </w:p>
    <w:p w:rsidR="00B152BF" w:rsidRPr="00D116A6" w:rsidRDefault="00B152BF" w:rsidP="00B81903">
      <w:pPr>
        <w:shd w:val="clear" w:color="auto" w:fill="FFFFFF" w:themeFill="background1"/>
        <w:outlineLvl w:val="0"/>
        <w:rPr>
          <w:rFonts w:ascii="Times New Roman" w:hAnsi="Times New Roman" w:cs="Times New Roman"/>
          <w:b/>
          <w:sz w:val="24"/>
          <w:szCs w:val="24"/>
        </w:rPr>
      </w:pPr>
      <w:r w:rsidRPr="00D116A6">
        <w:rPr>
          <w:rFonts w:ascii="Times New Roman" w:hAnsi="Times New Roman" w:cs="Times New Roman"/>
          <w:b/>
          <w:sz w:val="24"/>
          <w:szCs w:val="24"/>
        </w:rPr>
        <w:t xml:space="preserve">ARTICLE </w:t>
      </w:r>
      <w:r w:rsidR="001F29E1" w:rsidRPr="00D116A6">
        <w:rPr>
          <w:rFonts w:ascii="Times New Roman" w:hAnsi="Times New Roman" w:cs="Times New Roman"/>
          <w:b/>
          <w:sz w:val="24"/>
          <w:szCs w:val="24"/>
        </w:rPr>
        <w:t>I.</w:t>
      </w:r>
      <w:r w:rsidRPr="00D116A6">
        <w:rPr>
          <w:rFonts w:ascii="Times New Roman" w:hAnsi="Times New Roman" w:cs="Times New Roman"/>
          <w:b/>
          <w:sz w:val="24"/>
          <w:szCs w:val="24"/>
        </w:rPr>
        <w:t xml:space="preserve"> NAME OF ORGANIZATION</w:t>
      </w:r>
    </w:p>
    <w:p w:rsidR="00351D04" w:rsidRPr="00D116A6" w:rsidRDefault="00351D04" w:rsidP="00B81903">
      <w:pPr>
        <w:shd w:val="clear" w:color="auto" w:fill="FFFFFF" w:themeFill="background1"/>
        <w:outlineLvl w:val="0"/>
        <w:rPr>
          <w:rFonts w:ascii="Times New Roman" w:hAnsi="Times New Roman" w:cs="Times New Roman"/>
          <w:sz w:val="24"/>
          <w:szCs w:val="24"/>
        </w:rPr>
      </w:pPr>
      <w:r w:rsidRPr="00D116A6">
        <w:rPr>
          <w:rFonts w:ascii="Times New Roman" w:hAnsi="Times New Roman" w:cs="Times New Roman"/>
          <w:sz w:val="24"/>
          <w:szCs w:val="24"/>
        </w:rPr>
        <w:t xml:space="preserve">The name of the corporation is </w:t>
      </w:r>
      <w:r w:rsidR="00B21C46" w:rsidRPr="00D116A6">
        <w:rPr>
          <w:rFonts w:ascii="Times New Roman" w:hAnsi="Times New Roman" w:cs="Times New Roman"/>
          <w:sz w:val="24"/>
          <w:szCs w:val="24"/>
        </w:rPr>
        <w:t>The Pantry</w:t>
      </w:r>
      <w:r w:rsidR="00D116A6">
        <w:rPr>
          <w:rFonts w:ascii="Times New Roman" w:hAnsi="Times New Roman" w:cs="Times New Roman"/>
          <w:sz w:val="24"/>
          <w:szCs w:val="24"/>
        </w:rPr>
        <w:t>.</w:t>
      </w:r>
    </w:p>
    <w:p w:rsidR="00B2459E" w:rsidRPr="00D116A6" w:rsidRDefault="001F29E1" w:rsidP="00B81903">
      <w:pPr>
        <w:shd w:val="clear" w:color="auto" w:fill="FFFFFF" w:themeFill="background1"/>
        <w:rPr>
          <w:rFonts w:ascii="Times New Roman" w:hAnsi="Times New Roman" w:cs="Times New Roman"/>
          <w:b/>
          <w:sz w:val="24"/>
          <w:szCs w:val="24"/>
        </w:rPr>
      </w:pPr>
      <w:r w:rsidRPr="00D116A6">
        <w:rPr>
          <w:rFonts w:ascii="Times New Roman" w:hAnsi="Times New Roman" w:cs="Times New Roman"/>
          <w:b/>
          <w:sz w:val="24"/>
          <w:szCs w:val="24"/>
        </w:rPr>
        <w:t>ARTICLE II.</w:t>
      </w:r>
      <w:r w:rsidR="00B2459E" w:rsidRPr="00D116A6">
        <w:rPr>
          <w:rFonts w:ascii="Times New Roman" w:hAnsi="Times New Roman" w:cs="Times New Roman"/>
          <w:b/>
          <w:sz w:val="24"/>
          <w:szCs w:val="24"/>
        </w:rPr>
        <w:t xml:space="preserve"> CORPORATE PURPOSE</w:t>
      </w:r>
    </w:p>
    <w:p w:rsidR="00B2459E" w:rsidRPr="00D116A6" w:rsidRDefault="00B2459E" w:rsidP="00A61D14">
      <w:pPr>
        <w:shd w:val="clear" w:color="auto" w:fill="FFFFFF" w:themeFill="background1"/>
        <w:spacing w:afterLines="60" w:after="144"/>
        <w:rPr>
          <w:rFonts w:ascii="Times New Roman" w:hAnsi="Times New Roman" w:cs="Times New Roman"/>
          <w:b/>
          <w:sz w:val="24"/>
          <w:szCs w:val="24"/>
        </w:rPr>
      </w:pPr>
      <w:r w:rsidRPr="00D116A6">
        <w:rPr>
          <w:rFonts w:ascii="Times New Roman" w:hAnsi="Times New Roman" w:cs="Times New Roman"/>
          <w:b/>
          <w:sz w:val="24"/>
          <w:szCs w:val="24"/>
        </w:rPr>
        <w:t>Section 1. Nonprofit Purpose</w:t>
      </w:r>
    </w:p>
    <w:p w:rsidR="00B2459E" w:rsidRPr="00D116A6" w:rsidRDefault="00B2459E" w:rsidP="00A61D14">
      <w:pPr>
        <w:shd w:val="clear" w:color="auto" w:fill="FFFFFF" w:themeFill="background1"/>
        <w:spacing w:afterLines="60" w:after="144"/>
        <w:rPr>
          <w:rFonts w:ascii="Times New Roman" w:hAnsi="Times New Roman" w:cs="Times New Roman"/>
          <w:sz w:val="24"/>
          <w:szCs w:val="24"/>
          <w:shd w:val="clear" w:color="auto" w:fill="FFFFFF"/>
        </w:rPr>
      </w:pPr>
      <w:r w:rsidRPr="00D116A6">
        <w:rPr>
          <w:rFonts w:ascii="Times New Roman" w:hAnsi="Times New Roman" w:cs="Times New Roman"/>
          <w:sz w:val="24"/>
          <w:szCs w:val="24"/>
        </w:rPr>
        <w:t>This</w:t>
      </w:r>
      <w:r w:rsidRPr="00D116A6">
        <w:rPr>
          <w:rFonts w:ascii="Times New Roman" w:hAnsi="Times New Roman" w:cs="Times New Roman"/>
          <w:sz w:val="24"/>
          <w:szCs w:val="24"/>
          <w:shd w:val="clear" w:color="auto" w:fill="FFFFFF"/>
        </w:rPr>
        <w:t xml:space="preserve">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B2459E" w:rsidRPr="00D116A6" w:rsidRDefault="001D3CB3"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2. Specific Purpose</w:t>
      </w:r>
    </w:p>
    <w:p w:rsidR="006B3ABA" w:rsidRPr="00D116A6" w:rsidRDefault="00B21C46" w:rsidP="00B21C46">
      <w:pPr>
        <w:shd w:val="clear" w:color="auto" w:fill="FFFFFF" w:themeFill="background1"/>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Pantry’s goal is to alleviate hunger in Mid-Missouri by providing food and teaching skills that will empower our guests to increase self-sufficiency.  We will achieve this by:</w:t>
      </w:r>
    </w:p>
    <w:p w:rsidR="00B21C46" w:rsidRPr="00D116A6" w:rsidRDefault="00B21C46" w:rsidP="00B21C46">
      <w:pPr>
        <w:pStyle w:val="ListParagraph"/>
        <w:numPr>
          <w:ilvl w:val="0"/>
          <w:numId w:val="24"/>
        </w:numPr>
        <w:shd w:val="clear" w:color="auto" w:fill="FFFFFF" w:themeFill="background1"/>
        <w:rPr>
          <w:shd w:val="clear" w:color="auto" w:fill="FFFFFF"/>
        </w:rPr>
      </w:pPr>
      <w:r w:rsidRPr="00D116A6">
        <w:rPr>
          <w:shd w:val="clear" w:color="auto" w:fill="FFFFFF"/>
        </w:rPr>
        <w:t>Soliciting, collecting, and packing food for distribution</w:t>
      </w:r>
    </w:p>
    <w:p w:rsidR="00B21C46" w:rsidRPr="00D116A6" w:rsidRDefault="00B21C46" w:rsidP="00B21C46">
      <w:pPr>
        <w:pStyle w:val="ListParagraph"/>
        <w:numPr>
          <w:ilvl w:val="0"/>
          <w:numId w:val="24"/>
        </w:numPr>
        <w:shd w:val="clear" w:color="auto" w:fill="FFFFFF" w:themeFill="background1"/>
        <w:rPr>
          <w:shd w:val="clear" w:color="auto" w:fill="FFFFFF"/>
        </w:rPr>
      </w:pPr>
      <w:r w:rsidRPr="00D116A6">
        <w:rPr>
          <w:shd w:val="clear" w:color="auto" w:fill="FFFFFF"/>
        </w:rPr>
        <w:t>Providing nutrition, meal planning, grocery shopping, and culinary ed</w:t>
      </w:r>
      <w:r w:rsidR="00A44560">
        <w:rPr>
          <w:shd w:val="clear" w:color="auto" w:fill="FFFFFF"/>
        </w:rPr>
        <w:t>u</w:t>
      </w:r>
      <w:r w:rsidRPr="00D116A6">
        <w:rPr>
          <w:shd w:val="clear" w:color="auto" w:fill="FFFFFF"/>
        </w:rPr>
        <w:t>cation opportunities to target our population.</w:t>
      </w:r>
    </w:p>
    <w:p w:rsidR="00B21C46" w:rsidRPr="00D116A6" w:rsidRDefault="00B21C46" w:rsidP="00B21C46">
      <w:pPr>
        <w:pStyle w:val="ListParagraph"/>
        <w:numPr>
          <w:ilvl w:val="0"/>
          <w:numId w:val="24"/>
        </w:numPr>
        <w:shd w:val="clear" w:color="auto" w:fill="FFFFFF" w:themeFill="background1"/>
        <w:rPr>
          <w:shd w:val="clear" w:color="auto" w:fill="FFFFFF"/>
        </w:rPr>
      </w:pPr>
      <w:r w:rsidRPr="00D116A6">
        <w:rPr>
          <w:shd w:val="clear" w:color="auto" w:fill="FFFFFF"/>
        </w:rPr>
        <w:t>Partnering with local congregations, organizations, businesses, and individuals</w:t>
      </w:r>
    </w:p>
    <w:p w:rsidR="00B21C46" w:rsidRPr="00D116A6" w:rsidRDefault="00B21C46" w:rsidP="00B21C46">
      <w:pPr>
        <w:pStyle w:val="ListParagraph"/>
        <w:numPr>
          <w:ilvl w:val="0"/>
          <w:numId w:val="24"/>
        </w:numPr>
        <w:shd w:val="clear" w:color="auto" w:fill="FFFFFF" w:themeFill="background1"/>
        <w:rPr>
          <w:shd w:val="clear" w:color="auto" w:fill="FFFFFF"/>
        </w:rPr>
      </w:pPr>
      <w:r w:rsidRPr="00D116A6">
        <w:rPr>
          <w:shd w:val="clear" w:color="auto" w:fill="FFFFFF"/>
        </w:rPr>
        <w:t>Soliciting food and monetary donations from individuals, local food growers, and retailers</w:t>
      </w:r>
    </w:p>
    <w:p w:rsidR="00B21C46" w:rsidRPr="00D116A6" w:rsidRDefault="00B21C46" w:rsidP="00B21C46">
      <w:pPr>
        <w:pStyle w:val="ListParagraph"/>
        <w:numPr>
          <w:ilvl w:val="0"/>
          <w:numId w:val="24"/>
        </w:numPr>
        <w:shd w:val="clear" w:color="auto" w:fill="FFFFFF" w:themeFill="background1"/>
        <w:rPr>
          <w:shd w:val="clear" w:color="auto" w:fill="FFFFFF"/>
        </w:rPr>
      </w:pPr>
      <w:r w:rsidRPr="00D116A6">
        <w:rPr>
          <w:shd w:val="clear" w:color="auto" w:fill="FFFFFF"/>
        </w:rPr>
        <w:t xml:space="preserve">Establishing a volunteer base </w:t>
      </w:r>
    </w:p>
    <w:p w:rsidR="00B21C46" w:rsidRPr="00D116A6" w:rsidRDefault="00B21C46" w:rsidP="00B21C46">
      <w:pPr>
        <w:pStyle w:val="ListParagraph"/>
        <w:shd w:val="clear" w:color="auto" w:fill="FFFFFF" w:themeFill="background1"/>
        <w:rPr>
          <w:shd w:val="clear" w:color="auto" w:fill="FFFFFF"/>
        </w:rPr>
      </w:pPr>
    </w:p>
    <w:p w:rsidR="006B3ABA" w:rsidRPr="00D116A6" w:rsidRDefault="001F29E1"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ARTICLE III.</w:t>
      </w:r>
      <w:r w:rsidR="006B3ABA" w:rsidRPr="00D116A6">
        <w:rPr>
          <w:rFonts w:ascii="Times New Roman" w:hAnsi="Times New Roman" w:cs="Times New Roman"/>
          <w:b/>
          <w:sz w:val="24"/>
          <w:szCs w:val="24"/>
          <w:shd w:val="clear" w:color="auto" w:fill="FFFFFF"/>
        </w:rPr>
        <w:t xml:space="preserve"> MEMBERSHIP</w:t>
      </w:r>
    </w:p>
    <w:p w:rsidR="00430B39" w:rsidRPr="00D116A6" w:rsidRDefault="00926BCF" w:rsidP="00A61D14">
      <w:pPr>
        <w:shd w:val="clear" w:color="auto" w:fill="FFFFFF" w:themeFill="background1"/>
        <w:spacing w:afterLines="60" w:after="144"/>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w:t>
      </w:r>
      <w:r w:rsidR="00BA2CA4" w:rsidRPr="00D116A6">
        <w:rPr>
          <w:rFonts w:ascii="Times New Roman" w:hAnsi="Times New Roman" w:cs="Times New Roman"/>
          <w:b/>
          <w:sz w:val="24"/>
          <w:szCs w:val="24"/>
          <w:shd w:val="clear" w:color="auto" w:fill="FFFFFF"/>
        </w:rPr>
        <w:t xml:space="preserve">n 1. </w:t>
      </w:r>
      <w:r w:rsidRPr="00D116A6">
        <w:rPr>
          <w:rFonts w:ascii="Times New Roman" w:hAnsi="Times New Roman" w:cs="Times New Roman"/>
          <w:b/>
          <w:sz w:val="24"/>
          <w:szCs w:val="24"/>
          <w:shd w:val="clear" w:color="auto" w:fill="FFFFFF"/>
        </w:rPr>
        <w:t>Eligibi</w:t>
      </w:r>
      <w:r w:rsidR="00430B39" w:rsidRPr="00D116A6">
        <w:rPr>
          <w:rFonts w:ascii="Times New Roman" w:hAnsi="Times New Roman" w:cs="Times New Roman"/>
          <w:b/>
          <w:sz w:val="24"/>
          <w:szCs w:val="24"/>
          <w:shd w:val="clear" w:color="auto" w:fill="FFFFFF"/>
        </w:rPr>
        <w:t>lity for Membership</w:t>
      </w:r>
    </w:p>
    <w:p w:rsidR="00B21C46" w:rsidRPr="00D116A6" w:rsidRDefault="00B21C46" w:rsidP="00B21C46">
      <w:pPr>
        <w:shd w:val="clear" w:color="auto" w:fill="FFFFFF" w:themeFill="background1"/>
        <w:autoSpaceDE w:val="0"/>
        <w:autoSpaceDN w:val="0"/>
        <w:adjustRightInd w:val="0"/>
        <w:rPr>
          <w:rFonts w:ascii="Times New Roman" w:hAnsi="Times New Roman" w:cs="Times New Roman"/>
          <w:sz w:val="24"/>
          <w:szCs w:val="24"/>
        </w:rPr>
      </w:pPr>
      <w:r w:rsidRPr="00D116A6">
        <w:rPr>
          <w:rFonts w:ascii="Times New Roman" w:hAnsi="Times New Roman" w:cs="Times New Roman"/>
          <w:sz w:val="24"/>
          <w:szCs w:val="24"/>
        </w:rPr>
        <w:t>The membership of the corporation shall consist of the members of the Board of Directors.</w:t>
      </w:r>
    </w:p>
    <w:p w:rsidR="00430B39" w:rsidRPr="00D116A6" w:rsidRDefault="00430B39"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2. Annual D</w:t>
      </w:r>
      <w:r w:rsidR="00F94B1C" w:rsidRPr="00D116A6">
        <w:rPr>
          <w:rFonts w:ascii="Times New Roman" w:hAnsi="Times New Roman" w:cs="Times New Roman"/>
          <w:b/>
          <w:sz w:val="24"/>
          <w:szCs w:val="24"/>
          <w:shd w:val="clear" w:color="auto" w:fill="FFFFFF"/>
        </w:rPr>
        <w:t>ues</w:t>
      </w:r>
    </w:p>
    <w:p w:rsidR="00F94B1C" w:rsidRPr="00D116A6" w:rsidRDefault="00B21C46"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There shall be no annual dues required.</w:t>
      </w:r>
    </w:p>
    <w:p w:rsidR="00430B39" w:rsidRPr="00D116A6" w:rsidRDefault="00430B39"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3. Rights of M</w:t>
      </w:r>
      <w:r w:rsidR="00F94B1C" w:rsidRPr="00D116A6">
        <w:rPr>
          <w:rFonts w:ascii="Times New Roman" w:hAnsi="Times New Roman" w:cs="Times New Roman"/>
          <w:b/>
          <w:sz w:val="24"/>
          <w:szCs w:val="24"/>
          <w:shd w:val="clear" w:color="auto" w:fill="FFFFFF"/>
        </w:rPr>
        <w:t>embers</w:t>
      </w:r>
    </w:p>
    <w:p w:rsidR="00F94B1C" w:rsidRPr="00D116A6" w:rsidRDefault="00F94B1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Each member shall be eligible to appoint one voting representative to cast the member’s vote in association </w:t>
      </w:r>
      <w:r w:rsidR="00092B80" w:rsidRPr="00D116A6">
        <w:rPr>
          <w:rFonts w:ascii="Times New Roman" w:hAnsi="Times New Roman" w:cs="Times New Roman"/>
          <w:sz w:val="24"/>
          <w:szCs w:val="24"/>
          <w:shd w:val="clear" w:color="auto" w:fill="FFFFFF"/>
        </w:rPr>
        <w:t xml:space="preserve">elections. </w:t>
      </w:r>
    </w:p>
    <w:p w:rsidR="00430B39" w:rsidRPr="00D116A6" w:rsidRDefault="00430B39"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4. </w:t>
      </w:r>
      <w:r w:rsidR="00F94B1C" w:rsidRPr="00D116A6">
        <w:rPr>
          <w:rFonts w:ascii="Times New Roman" w:hAnsi="Times New Roman" w:cs="Times New Roman"/>
          <w:b/>
          <w:sz w:val="24"/>
          <w:szCs w:val="24"/>
          <w:shd w:val="clear" w:color="auto" w:fill="FFFFFF"/>
        </w:rPr>
        <w:t xml:space="preserve">Resignation and </w:t>
      </w:r>
      <w:r w:rsidRPr="00D116A6">
        <w:rPr>
          <w:rFonts w:ascii="Times New Roman" w:hAnsi="Times New Roman" w:cs="Times New Roman"/>
          <w:b/>
          <w:sz w:val="24"/>
          <w:szCs w:val="24"/>
          <w:shd w:val="clear" w:color="auto" w:fill="FFFFFF"/>
        </w:rPr>
        <w:t>Termination</w:t>
      </w:r>
    </w:p>
    <w:p w:rsidR="00F94B1C" w:rsidRPr="00D116A6" w:rsidRDefault="00F94B1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Any member may resign by filing a written resignation with the secretary. Resignation shall not relieve a member of unpaid dues</w:t>
      </w:r>
      <w:r w:rsidR="00B21C46" w:rsidRPr="00D116A6">
        <w:rPr>
          <w:rFonts w:ascii="Times New Roman" w:hAnsi="Times New Roman" w:cs="Times New Roman"/>
          <w:sz w:val="24"/>
          <w:szCs w:val="24"/>
          <w:shd w:val="clear" w:color="auto" w:fill="FFFFFF"/>
        </w:rPr>
        <w:t xml:space="preserve"> (if required)</w:t>
      </w:r>
      <w:r w:rsidRPr="00D116A6">
        <w:rPr>
          <w:rFonts w:ascii="Times New Roman" w:hAnsi="Times New Roman" w:cs="Times New Roman"/>
          <w:sz w:val="24"/>
          <w:szCs w:val="24"/>
          <w:shd w:val="clear" w:color="auto" w:fill="FFFFFF"/>
        </w:rPr>
        <w:t xml:space="preserve">, or other charges previously accrued. A member can have their membership terminated by a majority vote of the membership. </w:t>
      </w:r>
    </w:p>
    <w:p w:rsidR="00430B39" w:rsidRPr="00D116A6" w:rsidRDefault="00430B39"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lastRenderedPageBreak/>
        <w:t>Section 5. Non-voting M</w:t>
      </w:r>
      <w:r w:rsidR="00F94B1C" w:rsidRPr="00D116A6">
        <w:rPr>
          <w:rFonts w:ascii="Times New Roman" w:hAnsi="Times New Roman" w:cs="Times New Roman"/>
          <w:b/>
          <w:sz w:val="24"/>
          <w:szCs w:val="24"/>
          <w:shd w:val="clear" w:color="auto" w:fill="FFFFFF"/>
        </w:rPr>
        <w:t>embershi</w:t>
      </w:r>
      <w:r w:rsidRPr="00D116A6">
        <w:rPr>
          <w:rFonts w:ascii="Times New Roman" w:hAnsi="Times New Roman" w:cs="Times New Roman"/>
          <w:b/>
          <w:sz w:val="24"/>
          <w:szCs w:val="24"/>
          <w:shd w:val="clear" w:color="auto" w:fill="FFFFFF"/>
        </w:rPr>
        <w:t>p</w:t>
      </w:r>
    </w:p>
    <w:p w:rsidR="00050EEA" w:rsidRPr="00D116A6" w:rsidRDefault="00F94B1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board shall have the authority to establish and define non-voting categories of membership.</w:t>
      </w:r>
    </w:p>
    <w:p w:rsidR="00F94B1C" w:rsidRPr="00D116A6" w:rsidRDefault="004F50C9"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ARTICLE IV</w:t>
      </w:r>
      <w:r w:rsidR="00430B39" w:rsidRPr="00D116A6">
        <w:rPr>
          <w:rFonts w:ascii="Times New Roman" w:hAnsi="Times New Roman" w:cs="Times New Roman"/>
          <w:b/>
          <w:sz w:val="24"/>
          <w:szCs w:val="24"/>
          <w:shd w:val="clear" w:color="auto" w:fill="FFFFFF"/>
        </w:rPr>
        <w:t xml:space="preserve">. </w:t>
      </w:r>
      <w:r w:rsidR="00F94B1C" w:rsidRPr="00D116A6">
        <w:rPr>
          <w:rFonts w:ascii="Times New Roman" w:hAnsi="Times New Roman" w:cs="Times New Roman"/>
          <w:b/>
          <w:sz w:val="24"/>
          <w:szCs w:val="24"/>
          <w:shd w:val="clear" w:color="auto" w:fill="FFFFFF"/>
        </w:rPr>
        <w:t xml:space="preserve">MEETINGS OF MEMBERS </w:t>
      </w:r>
    </w:p>
    <w:p w:rsidR="004E296F" w:rsidRPr="00D116A6" w:rsidRDefault="00430B39"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1. Regular M</w:t>
      </w:r>
      <w:r w:rsidR="004E296F" w:rsidRPr="00D116A6">
        <w:rPr>
          <w:rFonts w:ascii="Times New Roman" w:hAnsi="Times New Roman" w:cs="Times New Roman"/>
          <w:b/>
          <w:sz w:val="24"/>
          <w:szCs w:val="24"/>
          <w:shd w:val="clear" w:color="auto" w:fill="FFFFFF"/>
        </w:rPr>
        <w:t>eetings</w:t>
      </w:r>
    </w:p>
    <w:p w:rsidR="00F94B1C" w:rsidRPr="00D116A6" w:rsidRDefault="00F94B1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Regular meetings of the members shall be held quarterly, at a time and place designated by the </w:t>
      </w:r>
      <w:r w:rsidR="00A44560">
        <w:rPr>
          <w:rFonts w:ascii="Times New Roman" w:hAnsi="Times New Roman" w:cs="Times New Roman"/>
          <w:sz w:val="24"/>
          <w:szCs w:val="24"/>
          <w:shd w:val="clear" w:color="auto" w:fill="FFFFFF"/>
        </w:rPr>
        <w:t>President.</w:t>
      </w:r>
    </w:p>
    <w:p w:rsidR="004E296F" w:rsidRPr="00D116A6" w:rsidRDefault="004E296F"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2. Annual Meetings</w:t>
      </w:r>
    </w:p>
    <w:p w:rsidR="00F94B1C" w:rsidRPr="00D116A6" w:rsidRDefault="00F94B1C" w:rsidP="008D7E38">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An annual meeting of the members shall take place in the month o</w:t>
      </w:r>
      <w:r w:rsidR="00FC5CB9" w:rsidRPr="00D116A6">
        <w:rPr>
          <w:rFonts w:ascii="Times New Roman" w:hAnsi="Times New Roman" w:cs="Times New Roman"/>
          <w:sz w:val="24"/>
          <w:szCs w:val="24"/>
          <w:shd w:val="clear" w:color="auto" w:fill="FFFFFF"/>
        </w:rPr>
        <w:t>f</w:t>
      </w:r>
      <w:r w:rsidR="008D7E38">
        <w:rPr>
          <w:rFonts w:ascii="Times New Roman" w:hAnsi="Times New Roman" w:cs="Times New Roman"/>
          <w:sz w:val="24"/>
          <w:szCs w:val="24"/>
          <w:shd w:val="clear" w:color="auto" w:fill="FFFFFF"/>
        </w:rPr>
        <w:t xml:space="preserve"> April; a </w:t>
      </w:r>
      <w:r w:rsidRPr="00D116A6">
        <w:rPr>
          <w:rFonts w:ascii="Times New Roman" w:hAnsi="Times New Roman" w:cs="Times New Roman"/>
          <w:sz w:val="24"/>
          <w:szCs w:val="24"/>
          <w:shd w:val="clear" w:color="auto" w:fill="FFFFFF"/>
        </w:rPr>
        <w:t xml:space="preserve">specific date, time and location of which will be designated by the </w:t>
      </w:r>
      <w:r w:rsidR="00A44560">
        <w:rPr>
          <w:rFonts w:ascii="Times New Roman" w:hAnsi="Times New Roman" w:cs="Times New Roman"/>
          <w:sz w:val="24"/>
          <w:szCs w:val="24"/>
          <w:shd w:val="clear" w:color="auto" w:fill="FFFFFF"/>
        </w:rPr>
        <w:t>President</w:t>
      </w:r>
      <w:r w:rsidRPr="00D116A6">
        <w:rPr>
          <w:rFonts w:ascii="Times New Roman" w:hAnsi="Times New Roman" w:cs="Times New Roman"/>
          <w:sz w:val="24"/>
          <w:szCs w:val="24"/>
          <w:shd w:val="clear" w:color="auto" w:fill="FFFFFF"/>
        </w:rPr>
        <w:t xml:space="preserve">. At the annual meeting the members shall elect directors and officers, receive reports on the activities of the association, and determine the direction of the association for the coming year. </w:t>
      </w:r>
    </w:p>
    <w:p w:rsidR="00C947CF" w:rsidRPr="00D116A6" w:rsidRDefault="00C947CF"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3.</w:t>
      </w:r>
      <w:r w:rsidR="00AE345C" w:rsidRPr="00D116A6">
        <w:rPr>
          <w:rFonts w:ascii="Times New Roman" w:hAnsi="Times New Roman" w:cs="Times New Roman"/>
          <w:b/>
          <w:sz w:val="24"/>
          <w:szCs w:val="24"/>
          <w:shd w:val="clear" w:color="auto" w:fill="FFFFFF"/>
        </w:rPr>
        <w:t xml:space="preserve"> Special M</w:t>
      </w:r>
      <w:r w:rsidRPr="00D116A6">
        <w:rPr>
          <w:rFonts w:ascii="Times New Roman" w:hAnsi="Times New Roman" w:cs="Times New Roman"/>
          <w:b/>
          <w:sz w:val="24"/>
          <w:szCs w:val="24"/>
          <w:shd w:val="clear" w:color="auto" w:fill="FFFFFF"/>
        </w:rPr>
        <w:t>eetings</w:t>
      </w:r>
    </w:p>
    <w:p w:rsidR="00F94B1C" w:rsidRPr="00D116A6" w:rsidRDefault="00F94B1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Special meetings may be called </w:t>
      </w:r>
      <w:r w:rsidR="00FC5CB9" w:rsidRPr="00D116A6">
        <w:rPr>
          <w:rFonts w:ascii="Times New Roman" w:hAnsi="Times New Roman" w:cs="Times New Roman"/>
          <w:sz w:val="24"/>
          <w:szCs w:val="24"/>
          <w:shd w:val="clear" w:color="auto" w:fill="FFFFFF"/>
        </w:rPr>
        <w:t>by any member of</w:t>
      </w:r>
      <w:r w:rsidRPr="00D116A6">
        <w:rPr>
          <w:rFonts w:ascii="Times New Roman" w:hAnsi="Times New Roman" w:cs="Times New Roman"/>
          <w:sz w:val="24"/>
          <w:szCs w:val="24"/>
          <w:shd w:val="clear" w:color="auto" w:fill="FFFFFF"/>
        </w:rPr>
        <w:t xml:space="preserve"> the board of directors</w:t>
      </w:r>
      <w:r w:rsidR="00FC5CB9" w:rsidRPr="00D116A6">
        <w:rPr>
          <w:rFonts w:ascii="Times New Roman" w:hAnsi="Times New Roman" w:cs="Times New Roman"/>
          <w:sz w:val="24"/>
          <w:szCs w:val="24"/>
          <w:shd w:val="clear" w:color="auto" w:fill="FFFFFF"/>
        </w:rPr>
        <w:t>, but must be approved by the President</w:t>
      </w:r>
      <w:r w:rsidRPr="00D116A6">
        <w:rPr>
          <w:rFonts w:ascii="Times New Roman" w:hAnsi="Times New Roman" w:cs="Times New Roman"/>
          <w:sz w:val="24"/>
          <w:szCs w:val="24"/>
          <w:shd w:val="clear" w:color="auto" w:fill="FFFFFF"/>
        </w:rPr>
        <w:t xml:space="preserve">. </w:t>
      </w:r>
    </w:p>
    <w:p w:rsidR="00C947CF" w:rsidRPr="00D116A6" w:rsidRDefault="00C947CF"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4 Notice of M</w:t>
      </w:r>
      <w:r w:rsidR="00F94B1C" w:rsidRPr="00D116A6">
        <w:rPr>
          <w:rFonts w:ascii="Times New Roman" w:hAnsi="Times New Roman" w:cs="Times New Roman"/>
          <w:b/>
          <w:sz w:val="24"/>
          <w:szCs w:val="24"/>
          <w:shd w:val="clear" w:color="auto" w:fill="FFFFFF"/>
        </w:rPr>
        <w:t>eetings</w:t>
      </w:r>
    </w:p>
    <w:p w:rsidR="00F94B1C" w:rsidRPr="00D116A6" w:rsidRDefault="00F94B1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Printed notice of each meeting shall be given to each voting member, by mail, not less than two weeks prior to the meeting</w:t>
      </w:r>
      <w:r w:rsidR="00A44560">
        <w:rPr>
          <w:rFonts w:ascii="Times New Roman" w:hAnsi="Times New Roman" w:cs="Times New Roman"/>
          <w:sz w:val="24"/>
          <w:szCs w:val="24"/>
          <w:shd w:val="clear" w:color="auto" w:fill="FFFFFF"/>
        </w:rPr>
        <w:t>, unless otherwise agreed upon by the board of directors</w:t>
      </w:r>
      <w:r w:rsidRPr="00D116A6">
        <w:rPr>
          <w:rFonts w:ascii="Times New Roman" w:hAnsi="Times New Roman" w:cs="Times New Roman"/>
          <w:sz w:val="24"/>
          <w:szCs w:val="24"/>
          <w:shd w:val="clear" w:color="auto" w:fill="FFFFFF"/>
        </w:rPr>
        <w:t xml:space="preserve">. </w:t>
      </w:r>
    </w:p>
    <w:p w:rsidR="00C947CF" w:rsidRPr="00D116A6" w:rsidRDefault="00C947CF"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5. Quorum</w:t>
      </w:r>
    </w:p>
    <w:p w:rsidR="00C947CF" w:rsidRPr="00D116A6" w:rsidRDefault="00C947CF"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A quorum for a meeting of the members shall consist of at least </w:t>
      </w:r>
      <w:r w:rsidR="00FC5CB9" w:rsidRPr="00D116A6">
        <w:rPr>
          <w:rFonts w:ascii="Times New Roman" w:hAnsi="Times New Roman" w:cs="Times New Roman"/>
          <w:sz w:val="24"/>
          <w:szCs w:val="24"/>
          <w:shd w:val="clear" w:color="auto" w:fill="FFFFFF"/>
        </w:rPr>
        <w:t>3/4</w:t>
      </w:r>
      <w:r w:rsidRPr="00D116A6">
        <w:rPr>
          <w:rFonts w:ascii="Times New Roman" w:hAnsi="Times New Roman" w:cs="Times New Roman"/>
          <w:sz w:val="24"/>
          <w:szCs w:val="24"/>
          <w:shd w:val="clear" w:color="auto" w:fill="FFFFFF"/>
        </w:rPr>
        <w:t xml:space="preserve"> of the active membership.</w:t>
      </w:r>
    </w:p>
    <w:p w:rsidR="00E569DE" w:rsidRPr="00D116A6" w:rsidRDefault="005D5AE2"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6</w:t>
      </w:r>
      <w:r w:rsidR="00E569DE" w:rsidRPr="00D116A6">
        <w:rPr>
          <w:rFonts w:ascii="Times New Roman" w:hAnsi="Times New Roman" w:cs="Times New Roman"/>
          <w:b/>
          <w:sz w:val="24"/>
          <w:szCs w:val="24"/>
          <w:shd w:val="clear" w:color="auto" w:fill="FFFFFF"/>
        </w:rPr>
        <w:t xml:space="preserve">. </w:t>
      </w:r>
      <w:r w:rsidRPr="00D116A6">
        <w:rPr>
          <w:rFonts w:ascii="Times New Roman" w:hAnsi="Times New Roman" w:cs="Times New Roman"/>
          <w:b/>
          <w:sz w:val="24"/>
          <w:szCs w:val="24"/>
          <w:shd w:val="clear" w:color="auto" w:fill="FFFFFF"/>
        </w:rPr>
        <w:t xml:space="preserve"> Voting</w:t>
      </w:r>
    </w:p>
    <w:p w:rsidR="00F94B1C" w:rsidRPr="00D116A6" w:rsidRDefault="00F94B1C"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sz w:val="24"/>
          <w:szCs w:val="24"/>
          <w:shd w:val="clear" w:color="auto" w:fill="FFFFFF"/>
        </w:rPr>
        <w:t>All issues to be voted on shall be decided by a simple majority of those present at the meeting in which the vote takes place.</w:t>
      </w:r>
    </w:p>
    <w:p w:rsidR="00926BCF" w:rsidRPr="00D116A6" w:rsidRDefault="00AE345C"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ARTICLE V. BOARD OF DIRECTORS</w:t>
      </w:r>
    </w:p>
    <w:p w:rsidR="00AE345C" w:rsidRPr="00D116A6" w:rsidRDefault="00AE345C"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1. General Powers</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affairs of the Corporation shall be managed by its Board of Directors.  The Board of Directors shall have control of and be responsible for the management of the affairs and property of the Corporation.</w:t>
      </w:r>
    </w:p>
    <w:p w:rsidR="00AE345C" w:rsidRPr="00D116A6" w:rsidRDefault="00AE345C"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2. Number, Tenure, Requirements, and Qualifications</w:t>
      </w:r>
    </w:p>
    <w:p w:rsidR="00FC5CB9"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8D7E38">
        <w:rPr>
          <w:rFonts w:ascii="Times New Roman" w:hAnsi="Times New Roman" w:cs="Times New Roman"/>
          <w:sz w:val="24"/>
          <w:szCs w:val="24"/>
          <w:shd w:val="clear" w:color="auto" w:fill="FFFFFF"/>
        </w:rPr>
        <w:t xml:space="preserve">The number of Directors shall be fixed from time-to-time by the Directors but shall consist of no less than </w:t>
      </w:r>
      <w:r w:rsidR="00A44560" w:rsidRPr="008D7E38">
        <w:rPr>
          <w:rFonts w:ascii="Times New Roman" w:hAnsi="Times New Roman" w:cs="Times New Roman"/>
          <w:sz w:val="24"/>
          <w:szCs w:val="24"/>
          <w:shd w:val="clear" w:color="auto" w:fill="FFFFFF"/>
        </w:rPr>
        <w:t>four (4),</w:t>
      </w:r>
      <w:r w:rsidRPr="008D7E38">
        <w:rPr>
          <w:rFonts w:ascii="Times New Roman" w:hAnsi="Times New Roman" w:cs="Times New Roman"/>
          <w:sz w:val="24"/>
          <w:szCs w:val="24"/>
          <w:shd w:val="clear" w:color="auto" w:fill="FFFFFF"/>
        </w:rPr>
        <w:t xml:space="preserve"> nor more than fifteen (15) including the</w:t>
      </w:r>
      <w:r w:rsidRPr="00D116A6">
        <w:rPr>
          <w:rFonts w:ascii="Times New Roman" w:hAnsi="Times New Roman" w:cs="Times New Roman"/>
          <w:sz w:val="24"/>
          <w:szCs w:val="24"/>
          <w:shd w:val="clear" w:color="auto" w:fill="FFFFFF"/>
        </w:rPr>
        <w:t xml:space="preserve"> following officers: President, </w:t>
      </w:r>
      <w:r w:rsidR="00FC5CB9" w:rsidRPr="00D116A6">
        <w:rPr>
          <w:rFonts w:ascii="Times New Roman" w:hAnsi="Times New Roman" w:cs="Times New Roman"/>
          <w:sz w:val="24"/>
          <w:szCs w:val="24"/>
          <w:shd w:val="clear" w:color="auto" w:fill="FFFFFF"/>
        </w:rPr>
        <w:t xml:space="preserve">Vice-President, </w:t>
      </w:r>
      <w:r w:rsidRPr="00D116A6">
        <w:rPr>
          <w:rFonts w:ascii="Times New Roman" w:hAnsi="Times New Roman" w:cs="Times New Roman"/>
          <w:sz w:val="24"/>
          <w:szCs w:val="24"/>
          <w:shd w:val="clear" w:color="auto" w:fill="FFFFFF"/>
        </w:rPr>
        <w:t>Secretary, and the Treasurer.</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lastRenderedPageBreak/>
        <w:t>The members of the Board of Directors shall, upon election, immediately enter upon the performance of their duties and shall continue in office until their successors shall be duly elected and qualified.  All members of the Board of Directors must be approved by a majority vote of the members present and voting.  No vote on new members of the Board of Directors, shall be held unless a quorum of the Board of Directors is present as provided in Section 6 of this Article.</w:t>
      </w:r>
    </w:p>
    <w:p w:rsidR="00A44560"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Newly elected members of the Board of Directors who have not served before shall serve initial </w:t>
      </w:r>
      <w:r w:rsidRPr="008D7E38">
        <w:rPr>
          <w:rFonts w:ascii="Times New Roman" w:hAnsi="Times New Roman" w:cs="Times New Roman"/>
          <w:sz w:val="24"/>
          <w:szCs w:val="24"/>
          <w:shd w:val="clear" w:color="auto" w:fill="FFFFFF"/>
        </w:rPr>
        <w:t>one-year terms.  At the conclusion of the initial one-year term, members of the Board of Directors may serve additional three</w:t>
      </w:r>
      <w:r w:rsidR="00A44560" w:rsidRPr="008D7E38">
        <w:rPr>
          <w:rFonts w:ascii="Times New Roman" w:hAnsi="Times New Roman" w:cs="Times New Roman"/>
          <w:sz w:val="24"/>
          <w:szCs w:val="24"/>
          <w:shd w:val="clear" w:color="auto" w:fill="FFFFFF"/>
        </w:rPr>
        <w:t>-</w:t>
      </w:r>
      <w:r w:rsidRPr="008D7E38">
        <w:rPr>
          <w:rFonts w:ascii="Times New Roman" w:hAnsi="Times New Roman" w:cs="Times New Roman"/>
          <w:sz w:val="24"/>
          <w:szCs w:val="24"/>
          <w:shd w:val="clear" w:color="auto" w:fill="FFFFFF"/>
        </w:rPr>
        <w:t>year terms.</w:t>
      </w:r>
      <w:r w:rsidRPr="00D116A6">
        <w:rPr>
          <w:rFonts w:ascii="Times New Roman" w:hAnsi="Times New Roman" w:cs="Times New Roman"/>
          <w:sz w:val="24"/>
          <w:szCs w:val="24"/>
          <w:shd w:val="clear" w:color="auto" w:fill="FFFFFF"/>
        </w:rPr>
        <w:t xml:space="preserve">  </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Each member of the Board of Directors shall attend at </w:t>
      </w:r>
      <w:r w:rsidRPr="008D7E38">
        <w:rPr>
          <w:rFonts w:ascii="Times New Roman" w:hAnsi="Times New Roman" w:cs="Times New Roman"/>
          <w:sz w:val="24"/>
          <w:szCs w:val="24"/>
          <w:shd w:val="clear" w:color="auto" w:fill="FFFFFF"/>
        </w:rPr>
        <w:t>least nine (9)</w:t>
      </w:r>
      <w:r w:rsidRPr="00D116A6">
        <w:rPr>
          <w:rFonts w:ascii="Times New Roman" w:hAnsi="Times New Roman" w:cs="Times New Roman"/>
          <w:sz w:val="24"/>
          <w:szCs w:val="24"/>
          <w:shd w:val="clear" w:color="auto" w:fill="FFFFFF"/>
        </w:rPr>
        <w:t xml:space="preserve"> monthly meetings of the Board per year</w:t>
      </w:r>
      <w:r w:rsidR="00F97318" w:rsidRPr="00D116A6">
        <w:rPr>
          <w:rFonts w:ascii="Times New Roman" w:hAnsi="Times New Roman" w:cs="Times New Roman"/>
          <w:sz w:val="24"/>
          <w:szCs w:val="24"/>
          <w:shd w:val="clear" w:color="auto" w:fill="FFFFFF"/>
        </w:rPr>
        <w:t>.</w:t>
      </w:r>
    </w:p>
    <w:p w:rsidR="00F97318" w:rsidRPr="00D116A6" w:rsidRDefault="00F97318"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3. Regular and Annual Meetings</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An annual meeting of the Board of Directors shall be held at a time and day </w:t>
      </w:r>
      <w:r w:rsidR="008D7E38" w:rsidRPr="008D7E38">
        <w:rPr>
          <w:rFonts w:ascii="Times New Roman" w:hAnsi="Times New Roman" w:cs="Times New Roman"/>
          <w:sz w:val="24"/>
          <w:szCs w:val="24"/>
          <w:shd w:val="clear" w:color="auto" w:fill="FFFFFF"/>
        </w:rPr>
        <w:t>in the month of April</w:t>
      </w:r>
      <w:r w:rsidRPr="00D116A6">
        <w:rPr>
          <w:rFonts w:ascii="Times New Roman" w:hAnsi="Times New Roman" w:cs="Times New Roman"/>
          <w:sz w:val="24"/>
          <w:szCs w:val="24"/>
          <w:shd w:val="clear" w:color="auto" w:fill="FFFFFF"/>
        </w:rPr>
        <w:t xml:space="preserve"> each calendar year and at a location designated by the Board of Directors.  The Board of Directors may provide by resolution the time and place, for the holding of regular meetings of the Board.  Notice of these meetings shall be sent to all members of the Board of Directors no less than ten (10) days, prior to the meeting date</w:t>
      </w:r>
      <w:r w:rsidR="00A44560">
        <w:rPr>
          <w:rFonts w:ascii="Times New Roman" w:hAnsi="Times New Roman" w:cs="Times New Roman"/>
          <w:sz w:val="24"/>
          <w:szCs w:val="24"/>
          <w:shd w:val="clear" w:color="auto" w:fill="FFFFFF"/>
        </w:rPr>
        <w:t>, unless otherwise agreed upon by the Board</w:t>
      </w:r>
      <w:r w:rsidRPr="00D116A6">
        <w:rPr>
          <w:rFonts w:ascii="Times New Roman" w:hAnsi="Times New Roman" w:cs="Times New Roman"/>
          <w:sz w:val="24"/>
          <w:szCs w:val="24"/>
          <w:shd w:val="clear" w:color="auto" w:fill="FFFFFF"/>
        </w:rPr>
        <w:t>.</w:t>
      </w:r>
    </w:p>
    <w:p w:rsidR="00294EB4" w:rsidRPr="00D116A6" w:rsidRDefault="00294EB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w:t>
      </w:r>
      <w:r w:rsidR="00AE345C" w:rsidRPr="00D116A6">
        <w:rPr>
          <w:rFonts w:ascii="Times New Roman" w:hAnsi="Times New Roman" w:cs="Times New Roman"/>
          <w:b/>
          <w:sz w:val="24"/>
          <w:szCs w:val="24"/>
          <w:shd w:val="clear" w:color="auto" w:fill="FFFFFF"/>
        </w:rPr>
        <w:t>4</w:t>
      </w:r>
      <w:r w:rsidRPr="00D116A6">
        <w:rPr>
          <w:rFonts w:ascii="Times New Roman" w:hAnsi="Times New Roman" w:cs="Times New Roman"/>
          <w:b/>
          <w:sz w:val="24"/>
          <w:szCs w:val="24"/>
          <w:shd w:val="clear" w:color="auto" w:fill="FFFFFF"/>
        </w:rPr>
        <w:t>.</w:t>
      </w:r>
      <w:r w:rsidR="00AE345C" w:rsidRPr="00D116A6">
        <w:rPr>
          <w:rFonts w:ascii="Times New Roman" w:hAnsi="Times New Roman" w:cs="Times New Roman"/>
          <w:b/>
          <w:sz w:val="24"/>
          <w:szCs w:val="24"/>
          <w:shd w:val="clear" w:color="auto" w:fill="FFFFFF"/>
        </w:rPr>
        <w:t xml:space="preserve"> Special Meetings</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Special meetings of the Board of Directors may be called by or at the request of the President or any two members of the Board of Directors.  The person or persons authorized to call special meetings of the Board of Directors may fix any location, as the place for holding any special meeting of the Board called by them.</w:t>
      </w:r>
    </w:p>
    <w:p w:rsidR="00294EB4" w:rsidRPr="00D116A6" w:rsidRDefault="00294EB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5. </w:t>
      </w:r>
      <w:r w:rsidR="00AE345C" w:rsidRPr="00D116A6">
        <w:rPr>
          <w:rFonts w:ascii="Times New Roman" w:hAnsi="Times New Roman" w:cs="Times New Roman"/>
          <w:b/>
          <w:sz w:val="24"/>
          <w:szCs w:val="24"/>
          <w:shd w:val="clear" w:color="auto" w:fill="FFFFFF"/>
        </w:rPr>
        <w:t>Notice</w:t>
      </w:r>
    </w:p>
    <w:p w:rsidR="00A44560"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Notice of any special meeting of the Board of Directors shall be given at least two (2) days in advance of the meeting by telephone, facsimile or electronic methods or by written </w:t>
      </w:r>
      <w:proofErr w:type="spellStart"/>
      <w:r w:rsidRPr="00D116A6">
        <w:rPr>
          <w:rFonts w:ascii="Times New Roman" w:hAnsi="Times New Roman" w:cs="Times New Roman"/>
          <w:sz w:val="24"/>
          <w:szCs w:val="24"/>
          <w:shd w:val="clear" w:color="auto" w:fill="FFFFFF"/>
        </w:rPr>
        <w:t>notic</w:t>
      </w:r>
      <w:proofErr w:type="spellEnd"/>
      <w:r w:rsidR="00A44560">
        <w:rPr>
          <w:rFonts w:ascii="Times New Roman" w:hAnsi="Times New Roman" w:cs="Times New Roman"/>
          <w:sz w:val="24"/>
          <w:szCs w:val="24"/>
          <w:shd w:val="clear" w:color="auto" w:fill="FFFFFF"/>
        </w:rPr>
        <w:t>, unless otherwise agreed upon by the Board of Directors.</w:t>
      </w:r>
    </w:p>
    <w:p w:rsidR="00294EB4" w:rsidRPr="00D116A6" w:rsidRDefault="00294EB4"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b/>
          <w:sz w:val="24"/>
          <w:szCs w:val="24"/>
          <w:shd w:val="clear" w:color="auto" w:fill="FFFFFF"/>
        </w:rPr>
        <w:t>Section 6.</w:t>
      </w:r>
      <w:r w:rsidR="00AE345C" w:rsidRPr="00D116A6">
        <w:rPr>
          <w:rFonts w:ascii="Times New Roman" w:hAnsi="Times New Roman" w:cs="Times New Roman"/>
          <w:b/>
          <w:sz w:val="24"/>
          <w:szCs w:val="24"/>
          <w:shd w:val="clear" w:color="auto" w:fill="FFFFFF"/>
        </w:rPr>
        <w:t xml:space="preserve"> Quorum</w:t>
      </w:r>
    </w:p>
    <w:p w:rsidR="00AE345C" w:rsidRPr="00D116A6" w:rsidRDefault="00294EB4"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w:t>
      </w:r>
      <w:r w:rsidR="00AE345C" w:rsidRPr="00D116A6">
        <w:rPr>
          <w:rFonts w:ascii="Times New Roman" w:hAnsi="Times New Roman" w:cs="Times New Roman"/>
          <w:sz w:val="24"/>
          <w:szCs w:val="24"/>
          <w:shd w:val="clear" w:color="auto" w:fill="FFFFFF"/>
        </w:rPr>
        <w:t>he presence, in person of a majority of current members of the Board of Directors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rsidR="00294EB4" w:rsidRPr="00D116A6" w:rsidRDefault="00294EB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w:t>
      </w:r>
      <w:r w:rsidR="00AE345C" w:rsidRPr="00D116A6">
        <w:rPr>
          <w:rFonts w:ascii="Times New Roman" w:hAnsi="Times New Roman" w:cs="Times New Roman"/>
          <w:b/>
          <w:sz w:val="24"/>
          <w:szCs w:val="24"/>
          <w:shd w:val="clear" w:color="auto" w:fill="FFFFFF"/>
        </w:rPr>
        <w:t>7</w:t>
      </w:r>
      <w:r w:rsidRPr="00D116A6">
        <w:rPr>
          <w:rFonts w:ascii="Times New Roman" w:hAnsi="Times New Roman" w:cs="Times New Roman"/>
          <w:b/>
          <w:sz w:val="24"/>
          <w:szCs w:val="24"/>
          <w:shd w:val="clear" w:color="auto" w:fill="FFFFFF"/>
        </w:rPr>
        <w:t>.</w:t>
      </w:r>
      <w:r w:rsidR="00AE345C" w:rsidRPr="00D116A6">
        <w:rPr>
          <w:rFonts w:ascii="Times New Roman" w:hAnsi="Times New Roman" w:cs="Times New Roman"/>
          <w:b/>
          <w:sz w:val="24"/>
          <w:szCs w:val="24"/>
          <w:shd w:val="clear" w:color="auto" w:fill="FFFFFF"/>
        </w:rPr>
        <w:t xml:space="preserve"> Forfeiture</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lastRenderedPageBreak/>
        <w:t>Any member of the Board of Directors who fails to fulfill any of his or her requirem</w:t>
      </w:r>
      <w:r w:rsidR="00294EB4" w:rsidRPr="00D116A6">
        <w:rPr>
          <w:rFonts w:ascii="Times New Roman" w:hAnsi="Times New Roman" w:cs="Times New Roman"/>
          <w:sz w:val="24"/>
          <w:szCs w:val="24"/>
          <w:shd w:val="clear" w:color="auto" w:fill="FFFFFF"/>
        </w:rPr>
        <w:t xml:space="preserve">ents as set forth in Section </w:t>
      </w:r>
      <w:r w:rsidRPr="00D116A6">
        <w:rPr>
          <w:rFonts w:ascii="Times New Roman" w:hAnsi="Times New Roman" w:cs="Times New Roman"/>
          <w:sz w:val="24"/>
          <w:szCs w:val="24"/>
          <w:shd w:val="clear" w:color="auto" w:fill="FFFFFF"/>
        </w:rPr>
        <w:t>2</w:t>
      </w:r>
      <w:r w:rsidR="00294EB4" w:rsidRPr="00D116A6">
        <w:rPr>
          <w:rFonts w:ascii="Times New Roman" w:hAnsi="Times New Roman" w:cs="Times New Roman"/>
          <w:sz w:val="24"/>
          <w:szCs w:val="24"/>
          <w:shd w:val="clear" w:color="auto" w:fill="FFFFFF"/>
        </w:rPr>
        <w:t xml:space="preserve"> of this Article</w:t>
      </w:r>
      <w:r w:rsidRPr="00D116A6">
        <w:rPr>
          <w:rFonts w:ascii="Times New Roman" w:hAnsi="Times New Roman" w:cs="Times New Roman"/>
          <w:sz w:val="24"/>
          <w:szCs w:val="24"/>
          <w:shd w:val="clear" w:color="auto" w:fill="FFFFFF"/>
        </w:rPr>
        <w:t xml:space="preserve"> by September 1</w:t>
      </w:r>
      <w:r w:rsidR="00294EB4" w:rsidRPr="00D116A6">
        <w:rPr>
          <w:rFonts w:ascii="Times New Roman" w:hAnsi="Times New Roman" w:cs="Times New Roman"/>
          <w:sz w:val="24"/>
          <w:szCs w:val="24"/>
          <w:shd w:val="clear" w:color="auto" w:fill="FFFFFF"/>
          <w:vertAlign w:val="superscript"/>
        </w:rPr>
        <w:t>st</w:t>
      </w:r>
      <w:r w:rsidRPr="00D116A6">
        <w:rPr>
          <w:rFonts w:ascii="Times New Roman" w:hAnsi="Times New Roman" w:cs="Times New Roman"/>
          <w:sz w:val="24"/>
          <w:szCs w:val="24"/>
          <w:shd w:val="clear" w:color="auto" w:fill="FFFFFF"/>
        </w:rPr>
        <w:t xml:space="preserve">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w:t>
      </w:r>
      <w:r w:rsidR="00294EB4" w:rsidRPr="00D116A6">
        <w:rPr>
          <w:rFonts w:ascii="Times New Roman" w:hAnsi="Times New Roman" w:cs="Times New Roman"/>
          <w:sz w:val="24"/>
          <w:szCs w:val="24"/>
          <w:shd w:val="clear" w:color="auto" w:fill="FFFFFF"/>
        </w:rPr>
        <w:t xml:space="preserve"> the requirements of Section </w:t>
      </w:r>
      <w:r w:rsidRPr="00D116A6">
        <w:rPr>
          <w:rFonts w:ascii="Times New Roman" w:hAnsi="Times New Roman" w:cs="Times New Roman"/>
          <w:sz w:val="24"/>
          <w:szCs w:val="24"/>
          <w:shd w:val="clear" w:color="auto" w:fill="FFFFFF"/>
        </w:rPr>
        <w:t>2</w:t>
      </w:r>
      <w:r w:rsidR="00294EB4" w:rsidRPr="00D116A6">
        <w:rPr>
          <w:rFonts w:ascii="Times New Roman" w:hAnsi="Times New Roman" w:cs="Times New Roman"/>
          <w:sz w:val="24"/>
          <w:szCs w:val="24"/>
          <w:shd w:val="clear" w:color="auto" w:fill="FFFFFF"/>
        </w:rPr>
        <w:t xml:space="preserve"> of this Article</w:t>
      </w:r>
      <w:r w:rsidRPr="00D116A6">
        <w:rPr>
          <w:rFonts w:ascii="Times New Roman" w:hAnsi="Times New Roman" w:cs="Times New Roman"/>
          <w:sz w:val="24"/>
          <w:szCs w:val="24"/>
          <w:shd w:val="clear" w:color="auto" w:fill="FFFFFF"/>
        </w:rPr>
        <w:t xml:space="preserve"> are not entitled to vote at the annual meeting and are not entitled to the</w:t>
      </w:r>
      <w:r w:rsidR="00294EB4" w:rsidRPr="00D116A6">
        <w:rPr>
          <w:rFonts w:ascii="Times New Roman" w:hAnsi="Times New Roman" w:cs="Times New Roman"/>
          <w:sz w:val="24"/>
          <w:szCs w:val="24"/>
          <w:shd w:val="clear" w:color="auto" w:fill="FFFFFF"/>
        </w:rPr>
        <w:t xml:space="preserve"> procedure outlined in Section </w:t>
      </w:r>
      <w:r w:rsidRPr="00D116A6">
        <w:rPr>
          <w:rFonts w:ascii="Times New Roman" w:hAnsi="Times New Roman" w:cs="Times New Roman"/>
          <w:sz w:val="24"/>
          <w:szCs w:val="24"/>
          <w:shd w:val="clear" w:color="auto" w:fill="FFFFFF"/>
        </w:rPr>
        <w:t>14 of</w:t>
      </w:r>
      <w:r w:rsidR="00294EB4" w:rsidRPr="00D116A6">
        <w:rPr>
          <w:rFonts w:ascii="Times New Roman" w:hAnsi="Times New Roman" w:cs="Times New Roman"/>
          <w:sz w:val="24"/>
          <w:szCs w:val="24"/>
          <w:shd w:val="clear" w:color="auto" w:fill="FFFFFF"/>
        </w:rPr>
        <w:t xml:space="preserve"> this Article in</w:t>
      </w:r>
      <w:r w:rsidRPr="00D116A6">
        <w:rPr>
          <w:rFonts w:ascii="Times New Roman" w:hAnsi="Times New Roman" w:cs="Times New Roman"/>
          <w:sz w:val="24"/>
          <w:szCs w:val="24"/>
          <w:shd w:val="clear" w:color="auto" w:fill="FFFFFF"/>
        </w:rPr>
        <w:t xml:space="preserve"> these by-laws.</w:t>
      </w:r>
    </w:p>
    <w:p w:rsidR="00294EB4" w:rsidRPr="00D116A6" w:rsidRDefault="00294EB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8. </w:t>
      </w:r>
      <w:r w:rsidR="00AE345C" w:rsidRPr="00D116A6">
        <w:rPr>
          <w:rFonts w:ascii="Times New Roman" w:hAnsi="Times New Roman" w:cs="Times New Roman"/>
          <w:b/>
          <w:sz w:val="24"/>
          <w:szCs w:val="24"/>
          <w:shd w:val="clear" w:color="auto" w:fill="FFFFFF"/>
        </w:rPr>
        <w:t>Vacanci</w:t>
      </w:r>
      <w:r w:rsidRPr="00D116A6">
        <w:rPr>
          <w:rFonts w:ascii="Times New Roman" w:hAnsi="Times New Roman" w:cs="Times New Roman"/>
          <w:b/>
          <w:sz w:val="24"/>
          <w:szCs w:val="24"/>
          <w:shd w:val="clear" w:color="auto" w:fill="FFFFFF"/>
        </w:rPr>
        <w:t>es</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w:t>
      </w:r>
    </w:p>
    <w:p w:rsidR="00294EB4" w:rsidRPr="00D116A6" w:rsidRDefault="00294EB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9. Compensation</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Members of the Board of Directors shall not receive any compensation for their services as Directors.</w:t>
      </w:r>
    </w:p>
    <w:p w:rsidR="00294EB4" w:rsidRPr="00D116A6" w:rsidRDefault="00294EB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w:t>
      </w:r>
      <w:r w:rsidR="00AE345C" w:rsidRPr="00D116A6">
        <w:rPr>
          <w:rFonts w:ascii="Times New Roman" w:hAnsi="Times New Roman" w:cs="Times New Roman"/>
          <w:b/>
          <w:sz w:val="24"/>
          <w:szCs w:val="24"/>
          <w:shd w:val="clear" w:color="auto" w:fill="FFFFFF"/>
        </w:rPr>
        <w:t>10</w:t>
      </w:r>
      <w:r w:rsidRPr="00D116A6">
        <w:rPr>
          <w:rFonts w:ascii="Times New Roman" w:hAnsi="Times New Roman" w:cs="Times New Roman"/>
          <w:b/>
          <w:sz w:val="24"/>
          <w:szCs w:val="24"/>
          <w:shd w:val="clear" w:color="auto" w:fill="FFFFFF"/>
        </w:rPr>
        <w:t>. Informal Action by Directors</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Any action required by law to be taken at a meeting of the Directors, or any action which may be taken at a meeting of Directors, may be taken without a meeting if a consent in writing, setting forth the action so taken, shall be signed by two-thirds (</w:t>
      </w:r>
      <w:r w:rsidR="00FC5CB9" w:rsidRPr="00D116A6">
        <w:rPr>
          <w:rFonts w:ascii="Times New Roman" w:hAnsi="Times New Roman" w:cs="Times New Roman"/>
          <w:sz w:val="24"/>
          <w:szCs w:val="24"/>
          <w:shd w:val="clear" w:color="auto" w:fill="FFFFFF"/>
        </w:rPr>
        <w:t>3/4</w:t>
      </w:r>
      <w:r w:rsidRPr="00D116A6">
        <w:rPr>
          <w:rFonts w:ascii="Times New Roman" w:hAnsi="Times New Roman" w:cs="Times New Roman"/>
          <w:sz w:val="24"/>
          <w:szCs w:val="24"/>
          <w:shd w:val="clear" w:color="auto" w:fill="FFFFFF"/>
        </w:rPr>
        <w:t>) of all of the Directors following notice of the intended action to all members of the Board of Directors.</w:t>
      </w:r>
    </w:p>
    <w:p w:rsidR="00146341" w:rsidRPr="00D116A6" w:rsidRDefault="00146341"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w:t>
      </w:r>
      <w:r w:rsidR="00AE345C" w:rsidRPr="00D116A6">
        <w:rPr>
          <w:rFonts w:ascii="Times New Roman" w:hAnsi="Times New Roman" w:cs="Times New Roman"/>
          <w:b/>
          <w:sz w:val="24"/>
          <w:szCs w:val="24"/>
          <w:shd w:val="clear" w:color="auto" w:fill="FFFFFF"/>
        </w:rPr>
        <w:t>11</w:t>
      </w:r>
      <w:r w:rsidRPr="00D116A6">
        <w:rPr>
          <w:rFonts w:ascii="Times New Roman" w:hAnsi="Times New Roman" w:cs="Times New Roman"/>
          <w:b/>
          <w:sz w:val="24"/>
          <w:szCs w:val="24"/>
          <w:shd w:val="clear" w:color="auto" w:fill="FFFFFF"/>
        </w:rPr>
        <w:t>.</w:t>
      </w:r>
      <w:r w:rsidR="00AE345C" w:rsidRPr="00D116A6">
        <w:rPr>
          <w:rFonts w:ascii="Times New Roman" w:hAnsi="Times New Roman" w:cs="Times New Roman"/>
          <w:b/>
          <w:sz w:val="24"/>
          <w:szCs w:val="24"/>
          <w:shd w:val="clear" w:color="auto" w:fill="FFFFFF"/>
        </w:rPr>
        <w:t xml:space="preserve"> Confidentiality</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Directors shall not discuss or disclose information about the Corporation or its activities to any person or entity unless such information is already a matter of public knowledge, such person or entity has a need to know, or the disclosure of such information is in furtherance of the Corporations’ purposes, or can reasonably be expected to benefit the Corporation.  Directors shall use discretion and good business judgment in discussing the affairs of the Corporation with third parties.  Without limiting the foregoing, Directors may discuss upcoming fundraisers and the purposes and functions of the Corporation, including but not limited to accounts on deposit in financial institutions.</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Each Director shall execute a confidentiality agreement consistent herewith upon being voted onto and accepting appointment to the Board of Directors.</w:t>
      </w:r>
    </w:p>
    <w:p w:rsidR="006A3AF7" w:rsidRPr="00D116A6" w:rsidRDefault="006A3AF7"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12. Advisory Council</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An Advisory Council may be created whose members shall be elected by the members of the Board of Directors annually but who shall have no duties, voting privileges, nor obligations for attendance at regular meetings of the Board.  Advisory Council members may attend said </w:t>
      </w:r>
      <w:r w:rsidRPr="00D116A6">
        <w:rPr>
          <w:rFonts w:ascii="Times New Roman" w:hAnsi="Times New Roman" w:cs="Times New Roman"/>
          <w:sz w:val="24"/>
          <w:szCs w:val="24"/>
          <w:shd w:val="clear" w:color="auto" w:fill="FFFFFF"/>
        </w:rPr>
        <w:lastRenderedPageBreak/>
        <w:t>meetings at the invitation of a member of the Board of Directors.  Members of the Advisory Council shall possess the desire to serve the community and support the work of the Corporation by providing expertise and professional knowledge.  Members of the Advisory Council shall comply with the confidentiality policy set forth herein and shall sign a confidentiality agreement consistent therewith upon being voted onto and accepting appointment to the Advisory Council.</w:t>
      </w:r>
    </w:p>
    <w:p w:rsidR="006A3AF7" w:rsidRPr="00D116A6" w:rsidRDefault="006A3AF7"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13. Parliamentary Procedure</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Any question concerning parliamentary procedure at meetings shall be determined by the President by reference to Robert’s Rules of Order.</w:t>
      </w:r>
    </w:p>
    <w:p w:rsidR="006A3AF7" w:rsidRPr="00D116A6" w:rsidRDefault="00BA2CA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14.</w:t>
      </w:r>
      <w:r w:rsidR="006A3AF7" w:rsidRPr="00D116A6">
        <w:rPr>
          <w:rFonts w:ascii="Times New Roman" w:hAnsi="Times New Roman" w:cs="Times New Roman"/>
          <w:b/>
          <w:sz w:val="24"/>
          <w:szCs w:val="24"/>
          <w:shd w:val="clear" w:color="auto" w:fill="FFFFFF"/>
        </w:rPr>
        <w:t xml:space="preserve"> Removal.</w:t>
      </w:r>
    </w:p>
    <w:p w:rsidR="00AE345C"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Any member of the Board of Directors or members of the Advisory Council may be removed with or without cause, at any time, by vote of three-quarters (3/4) of the members of the Board of Directors if in their judgment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rsidR="006A3AF7" w:rsidRPr="00D116A6" w:rsidRDefault="00AE345C"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Members of the Board of Directors who are removed for failure to meet the min</w:t>
      </w:r>
      <w:r w:rsidR="006A3AF7" w:rsidRPr="00D116A6">
        <w:rPr>
          <w:rFonts w:ascii="Times New Roman" w:hAnsi="Times New Roman" w:cs="Times New Roman"/>
          <w:sz w:val="24"/>
          <w:szCs w:val="24"/>
          <w:shd w:val="clear" w:color="auto" w:fill="FFFFFF"/>
        </w:rPr>
        <w:t xml:space="preserve">imum requirements in Section </w:t>
      </w:r>
      <w:r w:rsidRPr="00D116A6">
        <w:rPr>
          <w:rFonts w:ascii="Times New Roman" w:hAnsi="Times New Roman" w:cs="Times New Roman"/>
          <w:sz w:val="24"/>
          <w:szCs w:val="24"/>
          <w:shd w:val="clear" w:color="auto" w:fill="FFFFFF"/>
        </w:rPr>
        <w:t>2 of</w:t>
      </w:r>
      <w:r w:rsidR="006A3AF7" w:rsidRPr="00D116A6">
        <w:rPr>
          <w:rFonts w:ascii="Times New Roman" w:hAnsi="Times New Roman" w:cs="Times New Roman"/>
          <w:sz w:val="24"/>
          <w:szCs w:val="24"/>
          <w:shd w:val="clear" w:color="auto" w:fill="FFFFFF"/>
        </w:rPr>
        <w:t xml:space="preserve"> this Article in</w:t>
      </w:r>
      <w:r w:rsidRPr="00D116A6">
        <w:rPr>
          <w:rFonts w:ascii="Times New Roman" w:hAnsi="Times New Roman" w:cs="Times New Roman"/>
          <w:sz w:val="24"/>
          <w:szCs w:val="24"/>
          <w:shd w:val="clear" w:color="auto" w:fill="FFFFFF"/>
        </w:rPr>
        <w:t xml:space="preserve"> these by-laws automatically forfeit their positions on t</w:t>
      </w:r>
      <w:r w:rsidR="006A3AF7" w:rsidRPr="00D116A6">
        <w:rPr>
          <w:rFonts w:ascii="Times New Roman" w:hAnsi="Times New Roman" w:cs="Times New Roman"/>
          <w:sz w:val="24"/>
          <w:szCs w:val="24"/>
          <w:shd w:val="clear" w:color="auto" w:fill="FFFFFF"/>
        </w:rPr>
        <w:t xml:space="preserve">he Board pursuant to Section </w:t>
      </w:r>
      <w:r w:rsidRPr="00D116A6">
        <w:rPr>
          <w:rFonts w:ascii="Times New Roman" w:hAnsi="Times New Roman" w:cs="Times New Roman"/>
          <w:sz w:val="24"/>
          <w:szCs w:val="24"/>
          <w:shd w:val="clear" w:color="auto" w:fill="FFFFFF"/>
        </w:rPr>
        <w:t>7</w:t>
      </w:r>
      <w:r w:rsidR="006A3AF7" w:rsidRPr="00D116A6">
        <w:rPr>
          <w:rFonts w:ascii="Times New Roman" w:hAnsi="Times New Roman" w:cs="Times New Roman"/>
          <w:sz w:val="24"/>
          <w:szCs w:val="24"/>
          <w:shd w:val="clear" w:color="auto" w:fill="FFFFFF"/>
        </w:rPr>
        <w:t xml:space="preserve"> of this Article</w:t>
      </w:r>
      <w:r w:rsidRPr="00D116A6">
        <w:rPr>
          <w:rFonts w:ascii="Times New Roman" w:hAnsi="Times New Roman" w:cs="Times New Roman"/>
          <w:sz w:val="24"/>
          <w:szCs w:val="24"/>
          <w:shd w:val="clear" w:color="auto" w:fill="FFFFFF"/>
        </w:rPr>
        <w:t xml:space="preserve">, and are not entitled to the removal procedure outlined </w:t>
      </w:r>
      <w:r w:rsidR="006A3AF7" w:rsidRPr="00D116A6">
        <w:rPr>
          <w:rFonts w:ascii="Times New Roman" w:hAnsi="Times New Roman" w:cs="Times New Roman"/>
          <w:sz w:val="24"/>
          <w:szCs w:val="24"/>
          <w:shd w:val="clear" w:color="auto" w:fill="FFFFFF"/>
        </w:rPr>
        <w:t xml:space="preserve">in Section </w:t>
      </w:r>
      <w:r w:rsidRPr="00D116A6">
        <w:rPr>
          <w:rFonts w:ascii="Times New Roman" w:hAnsi="Times New Roman" w:cs="Times New Roman"/>
          <w:sz w:val="24"/>
          <w:szCs w:val="24"/>
          <w:shd w:val="clear" w:color="auto" w:fill="FFFFFF"/>
        </w:rPr>
        <w:t>14</w:t>
      </w:r>
      <w:r w:rsidR="006A3AF7" w:rsidRPr="00D116A6">
        <w:rPr>
          <w:rFonts w:ascii="Times New Roman" w:hAnsi="Times New Roman" w:cs="Times New Roman"/>
          <w:sz w:val="24"/>
          <w:szCs w:val="24"/>
          <w:shd w:val="clear" w:color="auto" w:fill="FFFFFF"/>
        </w:rPr>
        <w:t xml:space="preserve"> of this Article</w:t>
      </w:r>
      <w:r w:rsidRPr="00D116A6">
        <w:rPr>
          <w:rFonts w:ascii="Times New Roman" w:hAnsi="Times New Roman" w:cs="Times New Roman"/>
          <w:sz w:val="24"/>
          <w:szCs w:val="24"/>
          <w:shd w:val="clear" w:color="auto" w:fill="FFFFFF"/>
        </w:rPr>
        <w:t>.</w:t>
      </w:r>
    </w:p>
    <w:p w:rsidR="00BA2CA4" w:rsidRPr="00D116A6" w:rsidRDefault="001F29E1"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ARTICLE VI.</w:t>
      </w:r>
      <w:r w:rsidR="00BA2CA4" w:rsidRPr="00D116A6">
        <w:rPr>
          <w:rFonts w:ascii="Times New Roman" w:hAnsi="Times New Roman" w:cs="Times New Roman"/>
          <w:b/>
          <w:sz w:val="24"/>
          <w:szCs w:val="24"/>
          <w:shd w:val="clear" w:color="auto" w:fill="FFFFFF"/>
        </w:rPr>
        <w:t xml:space="preserve"> OFFICERS</w:t>
      </w:r>
    </w:p>
    <w:p w:rsidR="00BA2CA4" w:rsidRPr="00D116A6" w:rsidRDefault="00BA2CA4"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officers of this Board shall be the President, Vice-President, Secretary and Treasurer. All officers must have the status of active members of the Board.</w:t>
      </w:r>
    </w:p>
    <w:p w:rsidR="00BA2CA4" w:rsidRPr="00D116A6" w:rsidRDefault="00BA2CA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1. President</w:t>
      </w:r>
    </w:p>
    <w:p w:rsidR="00BA2CA4" w:rsidRPr="00D116A6" w:rsidRDefault="00BA2CA4"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President shall preside at all meetings of the membership.</w:t>
      </w:r>
      <w:r w:rsidR="00316748" w:rsidRPr="00D116A6">
        <w:rPr>
          <w:rFonts w:ascii="Times New Roman" w:hAnsi="Times New Roman" w:cs="Times New Roman"/>
          <w:sz w:val="24"/>
          <w:szCs w:val="24"/>
          <w:shd w:val="clear" w:color="auto" w:fill="FFFFFF"/>
        </w:rPr>
        <w:t xml:space="preserve"> The President shall have the following duties:</w:t>
      </w:r>
    </w:p>
    <w:p w:rsidR="00BA2CA4" w:rsidRPr="00D116A6" w:rsidRDefault="00BA2CA4" w:rsidP="00A61D14">
      <w:pPr>
        <w:pStyle w:val="ListParagraph"/>
        <w:numPr>
          <w:ilvl w:val="0"/>
          <w:numId w:val="4"/>
        </w:numPr>
        <w:shd w:val="clear" w:color="auto" w:fill="FFFFFF" w:themeFill="background1"/>
        <w:spacing w:afterLines="100" w:after="240" w:line="288" w:lineRule="auto"/>
        <w:outlineLvl w:val="0"/>
        <w:rPr>
          <w:shd w:val="clear" w:color="auto" w:fill="FFFFFF"/>
        </w:rPr>
      </w:pPr>
      <w:proofErr w:type="spellStart"/>
      <w:r w:rsidRPr="00D116A6">
        <w:rPr>
          <w:shd w:val="clear" w:color="auto" w:fill="FFFFFF"/>
        </w:rPr>
        <w:t>He/She</w:t>
      </w:r>
      <w:proofErr w:type="spellEnd"/>
      <w:r w:rsidRPr="00D116A6">
        <w:rPr>
          <w:shd w:val="clear" w:color="auto" w:fill="FFFFFF"/>
        </w:rPr>
        <w:t xml:space="preserve"> shall preside at all meetings of the Executive Committee</w:t>
      </w:r>
      <w:r w:rsidR="00FC5CB9" w:rsidRPr="00D116A6">
        <w:rPr>
          <w:shd w:val="clear" w:color="auto" w:fill="FFFFFF"/>
        </w:rPr>
        <w:t xml:space="preserve"> (consisting of the President, Vice-President, Treasurer, and Secretary</w:t>
      </w:r>
      <w:r w:rsidRPr="00D116A6">
        <w:rPr>
          <w:shd w:val="clear" w:color="auto" w:fill="FFFFFF"/>
        </w:rPr>
        <w:t>.</w:t>
      </w:r>
    </w:p>
    <w:p w:rsidR="00BA2CA4" w:rsidRPr="00D116A6" w:rsidRDefault="00BA2CA4" w:rsidP="00A61D14">
      <w:pPr>
        <w:pStyle w:val="ListParagraph"/>
        <w:numPr>
          <w:ilvl w:val="0"/>
          <w:numId w:val="4"/>
        </w:numPr>
        <w:shd w:val="clear" w:color="auto" w:fill="FFFFFF" w:themeFill="background1"/>
        <w:spacing w:afterLines="100" w:after="240" w:line="288" w:lineRule="auto"/>
        <w:outlineLvl w:val="0"/>
        <w:rPr>
          <w:shd w:val="clear" w:color="auto" w:fill="FFFFFF"/>
        </w:rPr>
      </w:pPr>
      <w:proofErr w:type="spellStart"/>
      <w:r w:rsidRPr="00D116A6">
        <w:rPr>
          <w:shd w:val="clear" w:color="auto" w:fill="FFFFFF"/>
        </w:rPr>
        <w:t>He/She</w:t>
      </w:r>
      <w:proofErr w:type="spellEnd"/>
      <w:r w:rsidRPr="00D116A6">
        <w:rPr>
          <w:shd w:val="clear" w:color="auto" w:fill="FFFFFF"/>
        </w:rPr>
        <w:t xml:space="preserve"> shall have general superintendence and direction of all other officers of this corporation and see that their duties are properly performed.</w:t>
      </w:r>
    </w:p>
    <w:p w:rsidR="00BA2CA4" w:rsidRPr="00D116A6" w:rsidRDefault="00BA2CA4" w:rsidP="00A61D14">
      <w:pPr>
        <w:pStyle w:val="ListParagraph"/>
        <w:numPr>
          <w:ilvl w:val="0"/>
          <w:numId w:val="4"/>
        </w:numPr>
        <w:shd w:val="clear" w:color="auto" w:fill="FFFFFF" w:themeFill="background1"/>
        <w:spacing w:afterLines="100" w:after="240" w:line="288" w:lineRule="auto"/>
        <w:outlineLvl w:val="0"/>
        <w:rPr>
          <w:shd w:val="clear" w:color="auto" w:fill="FFFFFF"/>
        </w:rPr>
      </w:pPr>
      <w:proofErr w:type="spellStart"/>
      <w:r w:rsidRPr="00D116A6">
        <w:rPr>
          <w:shd w:val="clear" w:color="auto" w:fill="FFFFFF"/>
        </w:rPr>
        <w:t>He/She</w:t>
      </w:r>
      <w:proofErr w:type="spellEnd"/>
      <w:r w:rsidRPr="00D116A6">
        <w:rPr>
          <w:shd w:val="clear" w:color="auto" w:fill="FFFFFF"/>
        </w:rPr>
        <w:t xml:space="preserve"> shall be Ex-officio member of all standing committees and shall have the power and duties usually vested in the office of the President.</w:t>
      </w:r>
    </w:p>
    <w:p w:rsidR="00BA2CA4" w:rsidRPr="00D116A6" w:rsidRDefault="00BA2CA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2. Vice-President</w:t>
      </w:r>
    </w:p>
    <w:p w:rsidR="00BA2CA4" w:rsidRPr="00D116A6" w:rsidRDefault="00BA2CA4"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Vice-President shall be vested with all the powers and shall perform all the duties of the President during the absence of the latter.</w:t>
      </w:r>
      <w:r w:rsidR="00316748" w:rsidRPr="00D116A6">
        <w:rPr>
          <w:rFonts w:ascii="Times New Roman" w:hAnsi="Times New Roman" w:cs="Times New Roman"/>
          <w:sz w:val="24"/>
          <w:szCs w:val="24"/>
          <w:shd w:val="clear" w:color="auto" w:fill="FFFFFF"/>
        </w:rPr>
        <w:t xml:space="preserve"> The Vice-Presidents duties are:</w:t>
      </w:r>
    </w:p>
    <w:p w:rsidR="00BA2CA4" w:rsidRPr="00D116A6" w:rsidRDefault="00BA2CA4" w:rsidP="00A61D14">
      <w:pPr>
        <w:pStyle w:val="ListParagraph"/>
        <w:numPr>
          <w:ilvl w:val="0"/>
          <w:numId w:val="5"/>
        </w:numPr>
        <w:shd w:val="clear" w:color="auto" w:fill="FFFFFF" w:themeFill="background1"/>
        <w:spacing w:afterLines="60" w:after="144"/>
        <w:outlineLvl w:val="0"/>
        <w:rPr>
          <w:shd w:val="clear" w:color="auto" w:fill="FFFFFF"/>
        </w:rPr>
      </w:pPr>
      <w:proofErr w:type="spellStart"/>
      <w:r w:rsidRPr="00D116A6">
        <w:rPr>
          <w:shd w:val="clear" w:color="auto" w:fill="FFFFFF"/>
        </w:rPr>
        <w:lastRenderedPageBreak/>
        <w:t>He/She</w:t>
      </w:r>
      <w:proofErr w:type="spellEnd"/>
      <w:r w:rsidRPr="00D116A6">
        <w:rPr>
          <w:shd w:val="clear" w:color="auto" w:fill="FFFFFF"/>
        </w:rPr>
        <w:t xml:space="preserve"> shall have the duty of chairing their perspective committee and such other duties as may, from time to time, be determined by </w:t>
      </w:r>
      <w:r w:rsidR="00D116A6" w:rsidRPr="00D116A6">
        <w:rPr>
          <w:shd w:val="clear" w:color="auto" w:fill="FFFFFF"/>
        </w:rPr>
        <w:t>the members.</w:t>
      </w:r>
    </w:p>
    <w:p w:rsidR="00BA2CA4" w:rsidRPr="00D116A6" w:rsidRDefault="00BA2CA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3. Secretary</w:t>
      </w:r>
    </w:p>
    <w:p w:rsidR="00BA2CA4" w:rsidRPr="00D116A6" w:rsidRDefault="00BA2CA4"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The Secretary shall attend all meetings of members, </w:t>
      </w:r>
      <w:r w:rsidR="00D116A6" w:rsidRPr="00D116A6">
        <w:rPr>
          <w:rFonts w:ascii="Times New Roman" w:hAnsi="Times New Roman" w:cs="Times New Roman"/>
          <w:sz w:val="24"/>
          <w:szCs w:val="24"/>
          <w:shd w:val="clear" w:color="auto" w:fill="FFFFFF"/>
        </w:rPr>
        <w:t>and</w:t>
      </w:r>
      <w:r w:rsidRPr="00D116A6">
        <w:rPr>
          <w:rFonts w:ascii="Times New Roman" w:hAnsi="Times New Roman" w:cs="Times New Roman"/>
          <w:sz w:val="24"/>
          <w:szCs w:val="24"/>
          <w:shd w:val="clear" w:color="auto" w:fill="FFFFFF"/>
        </w:rPr>
        <w:t xml:space="preserve"> will act as a clerk thereof.</w:t>
      </w:r>
      <w:r w:rsidR="00316748" w:rsidRPr="00D116A6">
        <w:rPr>
          <w:rFonts w:ascii="Times New Roman" w:hAnsi="Times New Roman" w:cs="Times New Roman"/>
          <w:sz w:val="24"/>
          <w:szCs w:val="24"/>
          <w:shd w:val="clear" w:color="auto" w:fill="FFFFFF"/>
        </w:rPr>
        <w:t xml:space="preserve"> The Secretary’s duties shall consist of:</w:t>
      </w:r>
    </w:p>
    <w:p w:rsidR="00BA2CA4" w:rsidRPr="00D116A6" w:rsidRDefault="00BA2CA4" w:rsidP="00A61D14">
      <w:pPr>
        <w:pStyle w:val="ListParagraph"/>
        <w:numPr>
          <w:ilvl w:val="0"/>
          <w:numId w:val="6"/>
        </w:numPr>
        <w:shd w:val="clear" w:color="auto" w:fill="FFFFFF" w:themeFill="background1"/>
        <w:spacing w:afterLines="60" w:after="144" w:line="288" w:lineRule="auto"/>
        <w:outlineLvl w:val="0"/>
        <w:rPr>
          <w:shd w:val="clear" w:color="auto" w:fill="FFFFFF"/>
        </w:rPr>
      </w:pPr>
      <w:proofErr w:type="spellStart"/>
      <w:r w:rsidRPr="00D116A6">
        <w:rPr>
          <w:shd w:val="clear" w:color="auto" w:fill="FFFFFF"/>
        </w:rPr>
        <w:t>He/She</w:t>
      </w:r>
      <w:proofErr w:type="spellEnd"/>
      <w:r w:rsidRPr="00D116A6">
        <w:rPr>
          <w:shd w:val="clear" w:color="auto" w:fill="FFFFFF"/>
        </w:rPr>
        <w:t xml:space="preserve"> shall record all votes and minutes of all proceedings in a book to be kept for that purpose. </w:t>
      </w:r>
      <w:proofErr w:type="spellStart"/>
      <w:r w:rsidRPr="00D116A6">
        <w:rPr>
          <w:shd w:val="clear" w:color="auto" w:fill="FFFFFF"/>
        </w:rPr>
        <w:t>He/She</w:t>
      </w:r>
      <w:proofErr w:type="spellEnd"/>
      <w:r w:rsidRPr="00D116A6">
        <w:rPr>
          <w:shd w:val="clear" w:color="auto" w:fill="FFFFFF"/>
        </w:rPr>
        <w:t xml:space="preserve"> in concert with the President shall make the arrangements for all meetings of the organization.</w:t>
      </w:r>
    </w:p>
    <w:p w:rsidR="00BA2CA4" w:rsidRPr="00D116A6" w:rsidRDefault="00D116A6" w:rsidP="00A61D14">
      <w:pPr>
        <w:pStyle w:val="ListParagraph"/>
        <w:numPr>
          <w:ilvl w:val="0"/>
          <w:numId w:val="6"/>
        </w:numPr>
        <w:shd w:val="clear" w:color="auto" w:fill="FFFFFF" w:themeFill="background1"/>
        <w:spacing w:afterLines="60" w:after="144" w:line="288" w:lineRule="auto"/>
        <w:outlineLvl w:val="0"/>
        <w:rPr>
          <w:shd w:val="clear" w:color="auto" w:fill="FFFFFF"/>
        </w:rPr>
      </w:pPr>
      <w:proofErr w:type="spellStart"/>
      <w:r w:rsidRPr="00D116A6">
        <w:rPr>
          <w:shd w:val="clear" w:color="auto" w:fill="FFFFFF"/>
        </w:rPr>
        <w:t>H</w:t>
      </w:r>
      <w:r w:rsidR="00BA2CA4" w:rsidRPr="00D116A6">
        <w:rPr>
          <w:shd w:val="clear" w:color="auto" w:fill="FFFFFF"/>
        </w:rPr>
        <w:t>e/</w:t>
      </w:r>
      <w:r w:rsidRPr="00D116A6">
        <w:rPr>
          <w:shd w:val="clear" w:color="auto" w:fill="FFFFFF"/>
        </w:rPr>
        <w:t>Sh</w:t>
      </w:r>
      <w:r w:rsidR="00BA2CA4" w:rsidRPr="00D116A6">
        <w:rPr>
          <w:shd w:val="clear" w:color="auto" w:fill="FFFFFF"/>
        </w:rPr>
        <w:t>e</w:t>
      </w:r>
      <w:proofErr w:type="spellEnd"/>
      <w:r w:rsidR="00BA2CA4" w:rsidRPr="00D116A6">
        <w:rPr>
          <w:shd w:val="clear" w:color="auto" w:fill="FFFFFF"/>
        </w:rPr>
        <w:t xml:space="preserve"> shall send notices of all meetings to the members of the Advisory Board and shall take reservations for the meetings.</w:t>
      </w:r>
    </w:p>
    <w:p w:rsidR="00BA2CA4" w:rsidRPr="00D116A6" w:rsidRDefault="00BA2CA4"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b/>
          <w:sz w:val="24"/>
          <w:szCs w:val="24"/>
          <w:shd w:val="clear" w:color="auto" w:fill="FFFFFF"/>
        </w:rPr>
        <w:t>Section 4. Treasurer</w:t>
      </w:r>
    </w:p>
    <w:p w:rsidR="00316748" w:rsidRPr="00D116A6" w:rsidRDefault="00316748"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Treasures duties shall be:</w:t>
      </w:r>
    </w:p>
    <w:p w:rsidR="00D116A6" w:rsidRPr="00D116A6" w:rsidRDefault="00BA2CA4" w:rsidP="00FD7F4D">
      <w:pPr>
        <w:pStyle w:val="ListParagraph"/>
        <w:numPr>
          <w:ilvl w:val="0"/>
          <w:numId w:val="7"/>
        </w:numPr>
        <w:shd w:val="clear" w:color="auto" w:fill="FFFFFF" w:themeFill="background1"/>
        <w:spacing w:afterLines="60" w:after="144" w:line="288" w:lineRule="auto"/>
        <w:outlineLvl w:val="0"/>
        <w:rPr>
          <w:shd w:val="clear" w:color="auto" w:fill="FFFFFF"/>
        </w:rPr>
      </w:pPr>
      <w:proofErr w:type="spellStart"/>
      <w:r w:rsidRPr="00D116A6">
        <w:rPr>
          <w:shd w:val="clear" w:color="auto" w:fill="FFFFFF"/>
        </w:rPr>
        <w:t>He/She</w:t>
      </w:r>
      <w:proofErr w:type="spellEnd"/>
      <w:r w:rsidRPr="00D116A6">
        <w:rPr>
          <w:shd w:val="clear" w:color="auto" w:fill="FFFFFF"/>
        </w:rPr>
        <w:t xml:space="preserve"> shall present a complete and accurate report of the finances raised at each meeting of the members, or at any other time upon request </w:t>
      </w:r>
    </w:p>
    <w:p w:rsidR="00BA2CA4" w:rsidRPr="00D116A6" w:rsidRDefault="00BA2CA4" w:rsidP="00FD7F4D">
      <w:pPr>
        <w:pStyle w:val="ListParagraph"/>
        <w:numPr>
          <w:ilvl w:val="0"/>
          <w:numId w:val="7"/>
        </w:numPr>
        <w:shd w:val="clear" w:color="auto" w:fill="FFFFFF" w:themeFill="background1"/>
        <w:spacing w:afterLines="60" w:after="144" w:line="288" w:lineRule="auto"/>
        <w:outlineLvl w:val="0"/>
        <w:rPr>
          <w:shd w:val="clear" w:color="auto" w:fill="FFFFFF"/>
        </w:rPr>
      </w:pPr>
      <w:proofErr w:type="spellStart"/>
      <w:r w:rsidRPr="00D116A6">
        <w:rPr>
          <w:shd w:val="clear" w:color="auto" w:fill="FFFFFF"/>
        </w:rPr>
        <w:t>He/She</w:t>
      </w:r>
      <w:proofErr w:type="spellEnd"/>
      <w:r w:rsidRPr="00D116A6">
        <w:rPr>
          <w:shd w:val="clear" w:color="auto" w:fill="FFFFFF"/>
        </w:rPr>
        <w:t xml:space="preserve"> shall have the right of inspection of the funds resting </w:t>
      </w:r>
      <w:r w:rsidR="00D116A6" w:rsidRPr="00D116A6">
        <w:rPr>
          <w:shd w:val="clear" w:color="auto" w:fill="FFFFFF"/>
        </w:rPr>
        <w:t>Pantry</w:t>
      </w:r>
      <w:r w:rsidRPr="00D116A6">
        <w:rPr>
          <w:shd w:val="clear" w:color="auto" w:fill="FFFFFF"/>
        </w:rPr>
        <w:t xml:space="preserve"> including budgets and subsequent audit reports.</w:t>
      </w:r>
    </w:p>
    <w:p w:rsidR="00BA2CA4" w:rsidRPr="00D116A6" w:rsidRDefault="00BA2CA4" w:rsidP="00A61D14">
      <w:pPr>
        <w:pStyle w:val="ListParagraph"/>
        <w:numPr>
          <w:ilvl w:val="0"/>
          <w:numId w:val="7"/>
        </w:numPr>
        <w:shd w:val="clear" w:color="auto" w:fill="FFFFFF" w:themeFill="background1"/>
        <w:spacing w:afterLines="60" w:after="144" w:line="288" w:lineRule="auto"/>
        <w:outlineLvl w:val="0"/>
        <w:rPr>
          <w:shd w:val="clear" w:color="auto" w:fill="FFFFFF"/>
        </w:rPr>
      </w:pPr>
      <w:r w:rsidRPr="00D116A6">
        <w:rPr>
          <w:shd w:val="clear" w:color="auto" w:fill="FFFFFF"/>
        </w:rPr>
        <w:t>It shall be the duty of the Treasurer to assist in direct audits of the funds of the program according to funding source guidelines and generally accepted accounting principles.</w:t>
      </w:r>
    </w:p>
    <w:p w:rsidR="00BA2CA4" w:rsidRPr="00D116A6" w:rsidRDefault="00316748"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5. Election of Officers</w:t>
      </w:r>
    </w:p>
    <w:p w:rsidR="00BA2CA4" w:rsidRPr="00D116A6" w:rsidRDefault="00BA2CA4"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Nominations </w:t>
      </w:r>
      <w:r w:rsidR="00D116A6" w:rsidRPr="00D116A6">
        <w:rPr>
          <w:rFonts w:ascii="Times New Roman" w:hAnsi="Times New Roman" w:cs="Times New Roman"/>
          <w:sz w:val="24"/>
          <w:szCs w:val="24"/>
          <w:shd w:val="clear" w:color="auto" w:fill="FFFFFF"/>
        </w:rPr>
        <w:t xml:space="preserve">of officers can be made by any officer.  </w:t>
      </w:r>
      <w:r w:rsidRPr="00D116A6">
        <w:rPr>
          <w:rFonts w:ascii="Times New Roman" w:hAnsi="Times New Roman" w:cs="Times New Roman"/>
          <w:sz w:val="24"/>
          <w:szCs w:val="24"/>
          <w:shd w:val="clear" w:color="auto" w:fill="FFFFFF"/>
        </w:rPr>
        <w:t>The election shall be held at the annual meeting</w:t>
      </w:r>
      <w:r w:rsidR="00D116A6" w:rsidRPr="00D116A6">
        <w:rPr>
          <w:rFonts w:ascii="Times New Roman" w:hAnsi="Times New Roman" w:cs="Times New Roman"/>
          <w:sz w:val="24"/>
          <w:szCs w:val="24"/>
          <w:shd w:val="clear" w:color="auto" w:fill="FFFFFF"/>
        </w:rPr>
        <w:t xml:space="preserve">.  </w:t>
      </w:r>
      <w:r w:rsidRPr="00D116A6">
        <w:rPr>
          <w:rFonts w:ascii="Times New Roman" w:hAnsi="Times New Roman" w:cs="Times New Roman"/>
          <w:sz w:val="24"/>
          <w:szCs w:val="24"/>
          <w:shd w:val="clear" w:color="auto" w:fill="FFFFFF"/>
        </w:rPr>
        <w:t>Those officers elected shall serve a term of one (1) year, commencing at the next meeting following the annual meeting.</w:t>
      </w:r>
    </w:p>
    <w:p w:rsidR="00BA2CA4" w:rsidRPr="00D116A6" w:rsidRDefault="00316748"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6. </w:t>
      </w:r>
      <w:r w:rsidR="00BA2CA4" w:rsidRPr="00D116A6">
        <w:rPr>
          <w:rFonts w:ascii="Times New Roman" w:hAnsi="Times New Roman" w:cs="Times New Roman"/>
          <w:b/>
          <w:sz w:val="24"/>
          <w:szCs w:val="24"/>
          <w:shd w:val="clear" w:color="auto" w:fill="FFFFFF"/>
        </w:rPr>
        <w:t>R</w:t>
      </w:r>
      <w:r w:rsidRPr="00D116A6">
        <w:rPr>
          <w:rFonts w:ascii="Times New Roman" w:hAnsi="Times New Roman" w:cs="Times New Roman"/>
          <w:b/>
          <w:sz w:val="24"/>
          <w:szCs w:val="24"/>
          <w:shd w:val="clear" w:color="auto" w:fill="FFFFFF"/>
        </w:rPr>
        <w:t>emoval of Officer</w:t>
      </w:r>
    </w:p>
    <w:p w:rsidR="00BA2CA4" w:rsidRPr="00D116A6" w:rsidRDefault="00D116A6"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W</w:t>
      </w:r>
      <w:r w:rsidR="00BA2CA4" w:rsidRPr="00D116A6">
        <w:rPr>
          <w:rFonts w:ascii="Times New Roman" w:hAnsi="Times New Roman" w:cs="Times New Roman"/>
          <w:sz w:val="24"/>
          <w:szCs w:val="24"/>
          <w:shd w:val="clear" w:color="auto" w:fill="FFFFFF"/>
        </w:rPr>
        <w:t>ith the concurrence of 3/4 of the members voting at the meeting</w:t>
      </w:r>
      <w:r w:rsidRPr="00D116A6">
        <w:rPr>
          <w:rFonts w:ascii="Times New Roman" w:hAnsi="Times New Roman" w:cs="Times New Roman"/>
          <w:sz w:val="24"/>
          <w:szCs w:val="24"/>
          <w:shd w:val="clear" w:color="auto" w:fill="FFFFFF"/>
        </w:rPr>
        <w:t>, the board</w:t>
      </w:r>
      <w:r w:rsidR="00BA2CA4" w:rsidRPr="00D116A6">
        <w:rPr>
          <w:rFonts w:ascii="Times New Roman" w:hAnsi="Times New Roman" w:cs="Times New Roman"/>
          <w:sz w:val="24"/>
          <w:szCs w:val="24"/>
          <w:shd w:val="clear" w:color="auto" w:fill="FFFFFF"/>
        </w:rPr>
        <w:t xml:space="preserve"> may remove any officer of the </w:t>
      </w:r>
      <w:r w:rsidR="00316748" w:rsidRPr="00D116A6">
        <w:rPr>
          <w:rFonts w:ascii="Times New Roman" w:hAnsi="Times New Roman" w:cs="Times New Roman"/>
          <w:sz w:val="24"/>
          <w:szCs w:val="24"/>
          <w:shd w:val="clear" w:color="auto" w:fill="FFFFFF"/>
        </w:rPr>
        <w:t>Board of Directors</w:t>
      </w:r>
      <w:r w:rsidR="00BA2CA4" w:rsidRPr="00D116A6">
        <w:rPr>
          <w:rFonts w:ascii="Times New Roman" w:hAnsi="Times New Roman" w:cs="Times New Roman"/>
          <w:sz w:val="24"/>
          <w:szCs w:val="24"/>
          <w:shd w:val="clear" w:color="auto" w:fill="FFFFFF"/>
        </w:rPr>
        <w:t xml:space="preserve"> and elect a successor for the unexpired term. No officer of the</w:t>
      </w:r>
      <w:r w:rsidR="00316748" w:rsidRPr="00D116A6">
        <w:rPr>
          <w:rFonts w:ascii="Times New Roman" w:hAnsi="Times New Roman" w:cs="Times New Roman"/>
          <w:sz w:val="24"/>
          <w:szCs w:val="24"/>
          <w:shd w:val="clear" w:color="auto" w:fill="FFFFFF"/>
        </w:rPr>
        <w:t xml:space="preserve"> Board of Directors</w:t>
      </w:r>
      <w:r w:rsidR="00BA2CA4" w:rsidRPr="00D116A6">
        <w:rPr>
          <w:rFonts w:ascii="Times New Roman" w:hAnsi="Times New Roman" w:cs="Times New Roman"/>
          <w:sz w:val="24"/>
          <w:szCs w:val="24"/>
          <w:shd w:val="clear" w:color="auto" w:fill="FFFFFF"/>
        </w:rPr>
        <w:t xml:space="preserve"> shall be expelled without an opportunity to be heard and notice of such motion of expulsion shall be given to the member in writing twenty (20) days prior to the meeting at which motion shall be presented, setting forth the reasons of the Board for such expulsion.</w:t>
      </w:r>
    </w:p>
    <w:p w:rsidR="00BA2CA4" w:rsidRPr="00D116A6" w:rsidRDefault="002F0B7F"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ARTICLE V</w:t>
      </w:r>
      <w:r w:rsidR="001F29E1" w:rsidRPr="00D116A6">
        <w:rPr>
          <w:rFonts w:ascii="Times New Roman" w:hAnsi="Times New Roman" w:cs="Times New Roman"/>
          <w:b/>
          <w:sz w:val="24"/>
          <w:szCs w:val="24"/>
          <w:shd w:val="clear" w:color="auto" w:fill="FFFFFF"/>
        </w:rPr>
        <w:t>II</w:t>
      </w:r>
      <w:r w:rsidRPr="00D116A6">
        <w:rPr>
          <w:rFonts w:ascii="Times New Roman" w:hAnsi="Times New Roman" w:cs="Times New Roman"/>
          <w:b/>
          <w:sz w:val="24"/>
          <w:szCs w:val="24"/>
          <w:shd w:val="clear" w:color="auto" w:fill="FFFFFF"/>
        </w:rPr>
        <w:t>. COMMITTEES</w:t>
      </w:r>
    </w:p>
    <w:p w:rsidR="002F0B7F" w:rsidRPr="00D116A6" w:rsidRDefault="002F0B7F"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1. Committee Formation</w:t>
      </w:r>
    </w:p>
    <w:p w:rsidR="002F0B7F" w:rsidRPr="00D116A6" w:rsidRDefault="002F0B7F"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The board may create committees as needed, such as fundraising, housing, public relations, data collection, etc. The board chair appoints all committee chairs. </w:t>
      </w:r>
    </w:p>
    <w:p w:rsidR="002F0B7F" w:rsidRPr="00D116A6" w:rsidRDefault="002F0B7F"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2. Executive Committee</w:t>
      </w:r>
    </w:p>
    <w:p w:rsidR="002F0B7F" w:rsidRPr="00D116A6" w:rsidRDefault="002F0B7F"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lastRenderedPageBreak/>
        <w:t xml:space="preserve">The four officers serve as the members of the Executive Committee. Except for the power to amend the Articles of Incorporation and </w:t>
      </w:r>
      <w:r w:rsidR="00D31C8F" w:rsidRPr="00D116A6">
        <w:rPr>
          <w:rFonts w:ascii="Times New Roman" w:hAnsi="Times New Roman" w:cs="Times New Roman"/>
          <w:sz w:val="24"/>
          <w:szCs w:val="24"/>
          <w:shd w:val="clear" w:color="auto" w:fill="FFFFFF"/>
        </w:rPr>
        <w:t>Bylaws</w:t>
      </w:r>
      <w:r w:rsidRPr="00D116A6">
        <w:rPr>
          <w:rFonts w:ascii="Times New Roman" w:hAnsi="Times New Roman" w:cs="Times New Roman"/>
          <w:sz w:val="24"/>
          <w:szCs w:val="24"/>
          <w:shd w:val="clear" w:color="auto" w:fill="FFFFFF"/>
        </w:rPr>
        <w:t xml:space="preserve">, the Executive Committee shall have all the powers and authority of the board of directors in the intervals between meetings of the board of directors, and is subject to the direction and control of the full board. </w:t>
      </w:r>
    </w:p>
    <w:p w:rsidR="007D6E49" w:rsidRPr="00D116A6" w:rsidRDefault="00642790" w:rsidP="00D116A6">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ARTICLE </w:t>
      </w:r>
      <w:r w:rsidR="00B111CD" w:rsidRPr="00D116A6">
        <w:rPr>
          <w:rFonts w:ascii="Times New Roman" w:hAnsi="Times New Roman" w:cs="Times New Roman"/>
          <w:b/>
          <w:sz w:val="24"/>
          <w:szCs w:val="24"/>
          <w:shd w:val="clear" w:color="auto" w:fill="FFFFFF"/>
        </w:rPr>
        <w:t>VI</w:t>
      </w:r>
      <w:r w:rsidR="001F29E1" w:rsidRPr="00D116A6">
        <w:rPr>
          <w:rFonts w:ascii="Times New Roman" w:hAnsi="Times New Roman" w:cs="Times New Roman"/>
          <w:b/>
          <w:sz w:val="24"/>
          <w:szCs w:val="24"/>
          <w:shd w:val="clear" w:color="auto" w:fill="FFFFFF"/>
        </w:rPr>
        <w:t>II</w:t>
      </w:r>
      <w:r w:rsidRPr="00D116A6">
        <w:rPr>
          <w:rFonts w:ascii="Times New Roman" w:hAnsi="Times New Roman" w:cs="Times New Roman"/>
          <w:b/>
          <w:sz w:val="24"/>
          <w:szCs w:val="24"/>
          <w:shd w:val="clear" w:color="auto" w:fill="FFFFFF"/>
        </w:rPr>
        <w:t>. CORPORATE STAFF</w:t>
      </w:r>
    </w:p>
    <w:p w:rsidR="000D72F5" w:rsidRPr="00D116A6" w:rsidRDefault="000D72F5" w:rsidP="00B81903">
      <w:pPr>
        <w:shd w:val="clear" w:color="auto" w:fill="FFFFFF" w:themeFill="background1"/>
        <w:autoSpaceDE w:val="0"/>
        <w:autoSpaceDN w:val="0"/>
        <w:adjustRightInd w:val="0"/>
        <w:rPr>
          <w:rFonts w:ascii="Times New Roman" w:hAnsi="Times New Roman" w:cs="Times New Roman"/>
          <w:sz w:val="24"/>
          <w:szCs w:val="24"/>
        </w:rPr>
      </w:pPr>
      <w:r w:rsidRPr="00D116A6">
        <w:rPr>
          <w:rFonts w:ascii="Times New Roman" w:hAnsi="Times New Roman" w:cs="Times New Roman"/>
          <w:sz w:val="24"/>
          <w:szCs w:val="24"/>
        </w:rPr>
        <w:t xml:space="preserve">The Board of Directors </w:t>
      </w:r>
      <w:r w:rsidR="00D116A6" w:rsidRPr="00D116A6">
        <w:rPr>
          <w:rFonts w:ascii="Times New Roman" w:hAnsi="Times New Roman" w:cs="Times New Roman"/>
          <w:sz w:val="24"/>
          <w:szCs w:val="24"/>
        </w:rPr>
        <w:t xml:space="preserve">may </w:t>
      </w:r>
      <w:r w:rsidRPr="00D116A6">
        <w:rPr>
          <w:rFonts w:ascii="Times New Roman" w:hAnsi="Times New Roman" w:cs="Times New Roman"/>
          <w:sz w:val="24"/>
          <w:szCs w:val="24"/>
        </w:rPr>
        <w:t xml:space="preserve">hire an Executive Director </w:t>
      </w:r>
      <w:r w:rsidR="00D116A6" w:rsidRPr="00D116A6">
        <w:rPr>
          <w:rFonts w:ascii="Times New Roman" w:hAnsi="Times New Roman" w:cs="Times New Roman"/>
          <w:sz w:val="24"/>
          <w:szCs w:val="24"/>
        </w:rPr>
        <w:t xml:space="preserve">or other staff </w:t>
      </w:r>
      <w:r w:rsidRPr="00D116A6">
        <w:rPr>
          <w:rFonts w:ascii="Times New Roman" w:hAnsi="Times New Roman" w:cs="Times New Roman"/>
          <w:sz w:val="24"/>
          <w:szCs w:val="24"/>
        </w:rPr>
        <w:t xml:space="preserve">who shall serve at the will of the 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w:t>
      </w:r>
    </w:p>
    <w:p w:rsidR="007656B1" w:rsidRPr="00D116A6" w:rsidRDefault="007656B1"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ARTICLE IX. – Conflict of Interest and Compensation</w:t>
      </w:r>
    </w:p>
    <w:p w:rsidR="007656B1" w:rsidRPr="00D116A6" w:rsidRDefault="007656B1"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b/>
          <w:sz w:val="24"/>
          <w:szCs w:val="24"/>
        </w:rPr>
        <w:t xml:space="preserve">Section 1: </w:t>
      </w:r>
      <w:r w:rsidRPr="00D116A6">
        <w:rPr>
          <w:rFonts w:ascii="Times New Roman" w:hAnsi="Times New Roman" w:cs="Times New Roman"/>
          <w:b/>
          <w:sz w:val="24"/>
          <w:szCs w:val="24"/>
          <w:shd w:val="clear" w:color="auto" w:fill="FFFFFF"/>
        </w:rPr>
        <w:t>Purpose</w:t>
      </w:r>
    </w:p>
    <w:p w:rsidR="007656B1" w:rsidRPr="00D116A6" w:rsidRDefault="007656B1"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7656B1" w:rsidRPr="00D116A6" w:rsidRDefault="007656B1"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rPr>
        <w:t xml:space="preserve">Section 2: </w:t>
      </w:r>
      <w:r w:rsidRPr="00D116A6">
        <w:rPr>
          <w:rFonts w:ascii="Times New Roman" w:hAnsi="Times New Roman" w:cs="Times New Roman"/>
          <w:b/>
          <w:sz w:val="24"/>
          <w:szCs w:val="24"/>
          <w:shd w:val="clear" w:color="auto" w:fill="FFFFFF"/>
        </w:rPr>
        <w:t>Definitions</w:t>
      </w:r>
    </w:p>
    <w:p w:rsidR="007656B1" w:rsidRPr="00D116A6" w:rsidRDefault="007656B1" w:rsidP="00A61D14">
      <w:pPr>
        <w:pStyle w:val="ListParagraph"/>
        <w:numPr>
          <w:ilvl w:val="0"/>
          <w:numId w:val="10"/>
        </w:numPr>
        <w:shd w:val="clear" w:color="auto" w:fill="FFFFFF" w:themeFill="background1"/>
        <w:spacing w:afterLines="60" w:after="144"/>
        <w:outlineLvl w:val="0"/>
        <w:rPr>
          <w:shd w:val="clear" w:color="auto" w:fill="FFFFFF"/>
        </w:rPr>
      </w:pPr>
      <w:r w:rsidRPr="00D116A6">
        <w:rPr>
          <w:shd w:val="clear" w:color="auto" w:fill="FFFFFF"/>
        </w:rPr>
        <w:t>Interested Person</w:t>
      </w:r>
      <w:r w:rsidRPr="00D116A6">
        <w:rPr>
          <w:shd w:val="clear" w:color="auto" w:fill="FFFFFF"/>
        </w:rPr>
        <w:br/>
        <w:t>Any director, principal officer, or member of a committee with governing board delegated powers, who has a direct or indirect financial interest, as defined below, is an interested person.</w:t>
      </w:r>
    </w:p>
    <w:p w:rsidR="007656B1" w:rsidRPr="00D116A6" w:rsidRDefault="007656B1" w:rsidP="00A61D14">
      <w:pPr>
        <w:pStyle w:val="ListParagraph"/>
        <w:numPr>
          <w:ilvl w:val="0"/>
          <w:numId w:val="10"/>
        </w:numPr>
        <w:shd w:val="clear" w:color="auto" w:fill="FFFFFF" w:themeFill="background1"/>
        <w:spacing w:afterLines="60" w:after="144"/>
        <w:outlineLvl w:val="0"/>
        <w:rPr>
          <w:shd w:val="clear" w:color="auto" w:fill="FFFFFF"/>
        </w:rPr>
      </w:pPr>
      <w:r w:rsidRPr="00D116A6">
        <w:rPr>
          <w:shd w:val="clear" w:color="auto" w:fill="FFFFFF"/>
        </w:rPr>
        <w:t>Financial Interest</w:t>
      </w:r>
      <w:r w:rsidRPr="00D116A6">
        <w:rPr>
          <w:shd w:val="clear" w:color="auto" w:fill="FFFFFF"/>
        </w:rPr>
        <w:br/>
        <w:t>A person has a financial interest if the person has, directly or indirectly, through business, investment, or family:</w:t>
      </w:r>
    </w:p>
    <w:p w:rsidR="007656B1" w:rsidRPr="00D116A6" w:rsidRDefault="007656B1" w:rsidP="00A61D14">
      <w:pPr>
        <w:pStyle w:val="ListParagraph"/>
        <w:numPr>
          <w:ilvl w:val="1"/>
          <w:numId w:val="11"/>
        </w:numPr>
        <w:shd w:val="clear" w:color="auto" w:fill="FFFFFF" w:themeFill="background1"/>
        <w:spacing w:afterLines="60" w:after="144"/>
        <w:outlineLvl w:val="0"/>
        <w:rPr>
          <w:shd w:val="clear" w:color="auto" w:fill="FFFFFF"/>
        </w:rPr>
      </w:pPr>
      <w:r w:rsidRPr="00D116A6">
        <w:rPr>
          <w:shd w:val="clear" w:color="auto" w:fill="FFFFFF"/>
        </w:rPr>
        <w:t>An ownership or investment interest in any entity with which the Organization has a transaction or arrangement,</w:t>
      </w:r>
    </w:p>
    <w:p w:rsidR="007656B1" w:rsidRPr="00D116A6" w:rsidRDefault="007656B1" w:rsidP="00A61D14">
      <w:pPr>
        <w:pStyle w:val="ListParagraph"/>
        <w:numPr>
          <w:ilvl w:val="1"/>
          <w:numId w:val="11"/>
        </w:numPr>
        <w:shd w:val="clear" w:color="auto" w:fill="FFFFFF" w:themeFill="background1"/>
        <w:spacing w:afterLines="60" w:after="144"/>
        <w:outlineLvl w:val="0"/>
        <w:rPr>
          <w:shd w:val="clear" w:color="auto" w:fill="FFFFFF"/>
        </w:rPr>
      </w:pPr>
      <w:r w:rsidRPr="00D116A6">
        <w:rPr>
          <w:shd w:val="clear" w:color="auto" w:fill="FFFFFF"/>
        </w:rPr>
        <w:t>A compensation arrangement with the Organization or with any entity or individual with which the Organization has a transaction or arrangement, or</w:t>
      </w:r>
    </w:p>
    <w:p w:rsidR="007656B1" w:rsidRPr="00D116A6" w:rsidRDefault="007656B1" w:rsidP="00A61D14">
      <w:pPr>
        <w:pStyle w:val="ListParagraph"/>
        <w:numPr>
          <w:ilvl w:val="1"/>
          <w:numId w:val="11"/>
        </w:numPr>
        <w:shd w:val="clear" w:color="auto" w:fill="FFFFFF" w:themeFill="background1"/>
        <w:spacing w:afterLines="60" w:after="144"/>
        <w:outlineLvl w:val="0"/>
        <w:rPr>
          <w:shd w:val="clear" w:color="auto" w:fill="FFFFFF"/>
        </w:rPr>
      </w:pPr>
      <w:r w:rsidRPr="00D116A6">
        <w:rPr>
          <w:shd w:val="clear" w:color="auto" w:fill="FFFFFF"/>
        </w:rPr>
        <w:t>A potential ownership or investment interest in, or compensation arrangement with, any entity or individual with which the Organization is negotiating a transaction or arrangement.</w:t>
      </w:r>
    </w:p>
    <w:p w:rsidR="007656B1" w:rsidRPr="00D116A6" w:rsidRDefault="007656B1"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Compensation includes direct and indirect remuneration as well as gifts or favors that are not insubstantial.</w:t>
      </w:r>
    </w:p>
    <w:p w:rsidR="007656B1" w:rsidRPr="00D116A6" w:rsidRDefault="007656B1"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lastRenderedPageBreak/>
        <w:t>A financial interest is not necessarily a conflict of interest. Under Article III, Section 2, a person who has a financial interest may have</w:t>
      </w:r>
      <w:r w:rsidR="00090308" w:rsidRPr="00D116A6">
        <w:rPr>
          <w:rFonts w:ascii="Times New Roman" w:hAnsi="Times New Roman" w:cs="Times New Roman"/>
          <w:sz w:val="24"/>
          <w:szCs w:val="24"/>
          <w:shd w:val="clear" w:color="auto" w:fill="FFFFFF"/>
        </w:rPr>
        <w:t xml:space="preserve"> </w:t>
      </w:r>
      <w:r w:rsidRPr="00D116A6">
        <w:rPr>
          <w:rFonts w:ascii="Times New Roman" w:hAnsi="Times New Roman" w:cs="Times New Roman"/>
          <w:sz w:val="24"/>
          <w:szCs w:val="24"/>
          <w:shd w:val="clear" w:color="auto" w:fill="FFFFFF"/>
        </w:rPr>
        <w:t>a conflict of interest only if the appropriate governing board or committee decides that a conflict of interest exists.</w:t>
      </w:r>
    </w:p>
    <w:p w:rsidR="007656B1" w:rsidRPr="00D116A6" w:rsidRDefault="00090308"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3. </w:t>
      </w:r>
      <w:r w:rsidR="007656B1" w:rsidRPr="00D116A6">
        <w:rPr>
          <w:rFonts w:ascii="Times New Roman" w:hAnsi="Times New Roman" w:cs="Times New Roman"/>
          <w:b/>
          <w:sz w:val="24"/>
          <w:szCs w:val="24"/>
          <w:shd w:val="clear" w:color="auto" w:fill="FFFFFF"/>
        </w:rPr>
        <w:t>Procedures</w:t>
      </w:r>
    </w:p>
    <w:p w:rsidR="007656B1" w:rsidRPr="00D116A6" w:rsidRDefault="007656B1" w:rsidP="00A61D14">
      <w:pPr>
        <w:pStyle w:val="ListParagraph"/>
        <w:numPr>
          <w:ilvl w:val="0"/>
          <w:numId w:val="20"/>
        </w:numPr>
        <w:shd w:val="clear" w:color="auto" w:fill="FFFFFF" w:themeFill="background1"/>
        <w:spacing w:afterLines="60" w:after="144"/>
        <w:outlineLvl w:val="0"/>
        <w:rPr>
          <w:shd w:val="clear" w:color="auto" w:fill="FFFFFF"/>
        </w:rPr>
      </w:pPr>
      <w:r w:rsidRPr="00D116A6">
        <w:rPr>
          <w:shd w:val="clear" w:color="auto" w:fill="FFFFFF"/>
        </w:rPr>
        <w:t>Duty to Disclose</w:t>
      </w:r>
      <w:r w:rsidR="0040107D" w:rsidRPr="00D116A6">
        <w:rPr>
          <w:shd w:val="clear" w:color="auto" w:fill="FFFFFF"/>
        </w:rPr>
        <w:t xml:space="preserve">. </w:t>
      </w:r>
      <w:r w:rsidRPr="00D116A6">
        <w:rPr>
          <w:shd w:val="clear" w:color="auto" w:fill="FFFFFF"/>
        </w:rPr>
        <w:t>In connection with any actual or possible conflict of interest, an interested person must disclose the existence of the financial interest</w:t>
      </w:r>
      <w:r w:rsidR="00090308" w:rsidRPr="00D116A6">
        <w:rPr>
          <w:shd w:val="clear" w:color="auto" w:fill="FFFFFF"/>
        </w:rPr>
        <w:t xml:space="preserve"> </w:t>
      </w:r>
      <w:r w:rsidRPr="00D116A6">
        <w:rPr>
          <w:shd w:val="clear" w:color="auto" w:fill="FFFFFF"/>
        </w:rPr>
        <w:t>and be given the opportunity to disclose all material facts to the directors and members of committees with governing board</w:t>
      </w:r>
      <w:r w:rsidR="00090308" w:rsidRPr="00D116A6">
        <w:rPr>
          <w:shd w:val="clear" w:color="auto" w:fill="FFFFFF"/>
        </w:rPr>
        <w:t xml:space="preserve"> </w:t>
      </w:r>
      <w:r w:rsidRPr="00D116A6">
        <w:rPr>
          <w:shd w:val="clear" w:color="auto" w:fill="FFFFFF"/>
        </w:rPr>
        <w:t>delegated powers considering the proposed transaction or arrangement.</w:t>
      </w:r>
    </w:p>
    <w:p w:rsidR="0040107D" w:rsidRPr="00D116A6" w:rsidRDefault="0040107D" w:rsidP="00A61D14">
      <w:pPr>
        <w:pStyle w:val="ListParagraph"/>
        <w:shd w:val="clear" w:color="auto" w:fill="FFFFFF" w:themeFill="background1"/>
        <w:spacing w:afterLines="60" w:after="144"/>
        <w:outlineLvl w:val="0"/>
        <w:rPr>
          <w:shd w:val="clear" w:color="auto" w:fill="FFFFFF"/>
        </w:rPr>
      </w:pPr>
    </w:p>
    <w:p w:rsidR="007656B1" w:rsidRPr="00D116A6" w:rsidRDefault="007656B1" w:rsidP="00A61D14">
      <w:pPr>
        <w:pStyle w:val="ListParagraph"/>
        <w:numPr>
          <w:ilvl w:val="0"/>
          <w:numId w:val="20"/>
        </w:numPr>
        <w:shd w:val="clear" w:color="auto" w:fill="FFFFFF" w:themeFill="background1"/>
        <w:spacing w:afterLines="60" w:after="144"/>
        <w:outlineLvl w:val="0"/>
        <w:rPr>
          <w:shd w:val="clear" w:color="auto" w:fill="FFFFFF"/>
        </w:rPr>
      </w:pPr>
      <w:r w:rsidRPr="00D116A6">
        <w:rPr>
          <w:shd w:val="clear" w:color="auto" w:fill="FFFFFF"/>
        </w:rPr>
        <w:t>Determining Whether a Conflict of Interest Exists</w:t>
      </w:r>
      <w:r w:rsidR="0040107D" w:rsidRPr="00D116A6">
        <w:rPr>
          <w:shd w:val="clear" w:color="auto" w:fill="FFFFFF"/>
        </w:rPr>
        <w:t xml:space="preserve">. </w:t>
      </w:r>
      <w:r w:rsidRPr="00D116A6">
        <w:rPr>
          <w:shd w:val="clear" w:color="auto" w:fill="FFFFFF"/>
        </w:rPr>
        <w:t>After disclosure of the financial interest and all material facts, and after any discussion with the interested person, he/she shall leave</w:t>
      </w:r>
      <w:r w:rsidR="00090308" w:rsidRPr="00D116A6">
        <w:rPr>
          <w:shd w:val="clear" w:color="auto" w:fill="FFFFFF"/>
        </w:rPr>
        <w:t xml:space="preserve"> </w:t>
      </w:r>
      <w:r w:rsidRPr="00D116A6">
        <w:rPr>
          <w:shd w:val="clear" w:color="auto" w:fill="FFFFFF"/>
        </w:rPr>
        <w:t>the governing board or committee meeting while the determination of a conflict of interest is discussed and voted upon. The</w:t>
      </w:r>
      <w:r w:rsidR="00090308" w:rsidRPr="00D116A6">
        <w:rPr>
          <w:shd w:val="clear" w:color="auto" w:fill="FFFFFF"/>
        </w:rPr>
        <w:t xml:space="preserve"> </w:t>
      </w:r>
      <w:r w:rsidRPr="00D116A6">
        <w:rPr>
          <w:shd w:val="clear" w:color="auto" w:fill="FFFFFF"/>
        </w:rPr>
        <w:t>remaining board or committee members shall decide if a conflict of interest exists.</w:t>
      </w:r>
    </w:p>
    <w:p w:rsidR="00837C21" w:rsidRPr="00D116A6" w:rsidRDefault="00837C21" w:rsidP="00A61D14">
      <w:pPr>
        <w:pStyle w:val="ListParagraph"/>
        <w:shd w:val="clear" w:color="auto" w:fill="FFFFFF" w:themeFill="background1"/>
        <w:spacing w:afterLines="60" w:after="144"/>
        <w:outlineLvl w:val="0"/>
        <w:rPr>
          <w:shd w:val="clear" w:color="auto" w:fill="FFFFFF"/>
        </w:rPr>
      </w:pPr>
    </w:p>
    <w:p w:rsidR="00090BD3" w:rsidRPr="00D116A6" w:rsidRDefault="007656B1" w:rsidP="00A61D14">
      <w:pPr>
        <w:pStyle w:val="ListParagraph"/>
        <w:numPr>
          <w:ilvl w:val="0"/>
          <w:numId w:val="20"/>
        </w:numPr>
        <w:shd w:val="clear" w:color="auto" w:fill="FFFFFF" w:themeFill="background1"/>
        <w:spacing w:afterLines="60" w:after="144"/>
        <w:outlineLvl w:val="0"/>
        <w:rPr>
          <w:shd w:val="clear" w:color="auto" w:fill="FFFFFF"/>
        </w:rPr>
      </w:pPr>
      <w:r w:rsidRPr="00D116A6">
        <w:rPr>
          <w:shd w:val="clear" w:color="auto" w:fill="FFFFFF"/>
        </w:rPr>
        <w:t>Procedures for Addressing the Conflict of Interest</w:t>
      </w:r>
      <w:r w:rsidR="00090BD3" w:rsidRPr="00D116A6">
        <w:rPr>
          <w:shd w:val="clear" w:color="auto" w:fill="FFFFFF"/>
        </w:rPr>
        <w:br/>
      </w:r>
    </w:p>
    <w:p w:rsidR="007656B1" w:rsidRPr="00D116A6" w:rsidRDefault="007656B1" w:rsidP="00A61D14">
      <w:pPr>
        <w:pStyle w:val="ListParagraph"/>
        <w:numPr>
          <w:ilvl w:val="1"/>
          <w:numId w:val="21"/>
        </w:numPr>
        <w:shd w:val="clear" w:color="auto" w:fill="FFFFFF" w:themeFill="background1"/>
        <w:spacing w:afterLines="60" w:after="144"/>
        <w:outlineLvl w:val="0"/>
        <w:rPr>
          <w:shd w:val="clear" w:color="auto" w:fill="FFFFFF"/>
        </w:rPr>
      </w:pPr>
      <w:r w:rsidRPr="00D116A6">
        <w:rPr>
          <w:shd w:val="clear" w:color="auto" w:fill="FFFFFF"/>
        </w:rPr>
        <w:t>An interested person may make a presentation at the governing board or committee meeting, but after the presentation, he/she</w:t>
      </w:r>
      <w:r w:rsidR="00297AD7" w:rsidRPr="00D116A6">
        <w:rPr>
          <w:shd w:val="clear" w:color="auto" w:fill="FFFFFF"/>
        </w:rPr>
        <w:t xml:space="preserve"> </w:t>
      </w:r>
      <w:r w:rsidRPr="00D116A6">
        <w:rPr>
          <w:shd w:val="clear" w:color="auto" w:fill="FFFFFF"/>
        </w:rPr>
        <w:t>shall leave the meeting during the discussion of, and the vote on, the transaction or arrangement involving the possible conflict of</w:t>
      </w:r>
      <w:r w:rsidR="00297AD7" w:rsidRPr="00D116A6">
        <w:rPr>
          <w:shd w:val="clear" w:color="auto" w:fill="FFFFFF"/>
        </w:rPr>
        <w:t xml:space="preserve"> </w:t>
      </w:r>
      <w:r w:rsidRPr="00D116A6">
        <w:rPr>
          <w:shd w:val="clear" w:color="auto" w:fill="FFFFFF"/>
        </w:rPr>
        <w:t>interest.</w:t>
      </w:r>
    </w:p>
    <w:p w:rsidR="007656B1" w:rsidRPr="00D116A6" w:rsidRDefault="007656B1" w:rsidP="00A61D14">
      <w:pPr>
        <w:pStyle w:val="ListParagraph"/>
        <w:numPr>
          <w:ilvl w:val="1"/>
          <w:numId w:val="21"/>
        </w:numPr>
        <w:shd w:val="clear" w:color="auto" w:fill="FFFFFF" w:themeFill="background1"/>
        <w:spacing w:afterLines="60" w:after="144"/>
        <w:outlineLvl w:val="0"/>
        <w:rPr>
          <w:shd w:val="clear" w:color="auto" w:fill="FFFFFF"/>
        </w:rPr>
      </w:pPr>
      <w:r w:rsidRPr="00D116A6">
        <w:rPr>
          <w:shd w:val="clear" w:color="auto" w:fill="FFFFFF"/>
        </w:rPr>
        <w:t>The chairperson of the governing board or committee shall, if appropriate, appoint a disinterested person or committee to</w:t>
      </w:r>
      <w:r w:rsidR="00090308" w:rsidRPr="00D116A6">
        <w:rPr>
          <w:shd w:val="clear" w:color="auto" w:fill="FFFFFF"/>
        </w:rPr>
        <w:t xml:space="preserve"> </w:t>
      </w:r>
      <w:r w:rsidRPr="00D116A6">
        <w:rPr>
          <w:shd w:val="clear" w:color="auto" w:fill="FFFFFF"/>
        </w:rPr>
        <w:t>investigate alternatives to the proposed transaction or arrangement.</w:t>
      </w:r>
    </w:p>
    <w:p w:rsidR="0040107D" w:rsidRPr="00D116A6" w:rsidRDefault="0040107D" w:rsidP="00A61D14">
      <w:pPr>
        <w:pStyle w:val="ListParagraph"/>
        <w:shd w:val="clear" w:color="auto" w:fill="FFFFFF" w:themeFill="background1"/>
        <w:spacing w:afterLines="60" w:after="144"/>
        <w:ind w:left="1440"/>
        <w:outlineLvl w:val="0"/>
        <w:rPr>
          <w:shd w:val="clear" w:color="auto" w:fill="FFFFFF"/>
        </w:rPr>
      </w:pPr>
    </w:p>
    <w:p w:rsidR="0040107D" w:rsidRPr="00D116A6" w:rsidRDefault="007656B1" w:rsidP="00A61D14">
      <w:pPr>
        <w:pStyle w:val="ListParagraph"/>
        <w:numPr>
          <w:ilvl w:val="1"/>
          <w:numId w:val="21"/>
        </w:numPr>
        <w:shd w:val="clear" w:color="auto" w:fill="FFFFFF" w:themeFill="background1"/>
        <w:spacing w:afterLines="60" w:after="144"/>
        <w:outlineLvl w:val="0"/>
        <w:rPr>
          <w:shd w:val="clear" w:color="auto" w:fill="FFFFFF"/>
        </w:rPr>
      </w:pPr>
      <w:r w:rsidRPr="00D116A6">
        <w:rPr>
          <w:shd w:val="clear" w:color="auto" w:fill="FFFFFF"/>
        </w:rPr>
        <w:t>After exercising due diligence, the governing board or committee shall determine whether the Organization can obtain with</w:t>
      </w:r>
      <w:r w:rsidR="00090308" w:rsidRPr="00D116A6">
        <w:rPr>
          <w:shd w:val="clear" w:color="auto" w:fill="FFFFFF"/>
        </w:rPr>
        <w:t xml:space="preserve"> </w:t>
      </w:r>
      <w:r w:rsidRPr="00D116A6">
        <w:rPr>
          <w:shd w:val="clear" w:color="auto" w:fill="FFFFFF"/>
        </w:rPr>
        <w:t>reasonable efforts a more advantageous transaction or arrangement from a person or entity that would not give rise to a conflict of</w:t>
      </w:r>
      <w:r w:rsidR="00090308" w:rsidRPr="00D116A6">
        <w:rPr>
          <w:shd w:val="clear" w:color="auto" w:fill="FFFFFF"/>
        </w:rPr>
        <w:t xml:space="preserve"> </w:t>
      </w:r>
      <w:r w:rsidRPr="00D116A6">
        <w:rPr>
          <w:shd w:val="clear" w:color="auto" w:fill="FFFFFF"/>
        </w:rPr>
        <w:t>interest.</w:t>
      </w:r>
    </w:p>
    <w:p w:rsidR="0040107D" w:rsidRPr="00D116A6" w:rsidRDefault="0040107D" w:rsidP="00A61D14">
      <w:pPr>
        <w:pStyle w:val="ListParagraph"/>
        <w:shd w:val="clear" w:color="auto" w:fill="FFFFFF" w:themeFill="background1"/>
        <w:spacing w:afterLines="60" w:after="144"/>
        <w:ind w:left="1440"/>
        <w:outlineLvl w:val="0"/>
        <w:rPr>
          <w:shd w:val="clear" w:color="auto" w:fill="FFFFFF"/>
        </w:rPr>
      </w:pPr>
    </w:p>
    <w:p w:rsidR="007656B1" w:rsidRPr="00D116A6" w:rsidRDefault="007656B1" w:rsidP="00A61D14">
      <w:pPr>
        <w:pStyle w:val="ListParagraph"/>
        <w:numPr>
          <w:ilvl w:val="1"/>
          <w:numId w:val="21"/>
        </w:numPr>
        <w:shd w:val="clear" w:color="auto" w:fill="FFFFFF" w:themeFill="background1"/>
        <w:spacing w:afterLines="60" w:after="144"/>
        <w:outlineLvl w:val="0"/>
        <w:rPr>
          <w:shd w:val="clear" w:color="auto" w:fill="FFFFFF"/>
        </w:rPr>
      </w:pPr>
      <w:r w:rsidRPr="00D116A6">
        <w:rPr>
          <w:shd w:val="clear" w:color="auto" w:fill="FFFFFF"/>
        </w:rPr>
        <w:t>If a more advantageous transaction or arrangement is not reasonably possible under circumstances not producing a conflict of</w:t>
      </w:r>
      <w:r w:rsidR="00090308" w:rsidRPr="00D116A6">
        <w:rPr>
          <w:shd w:val="clear" w:color="auto" w:fill="FFFFFF"/>
        </w:rPr>
        <w:t xml:space="preserve"> </w:t>
      </w:r>
      <w:r w:rsidRPr="00D116A6">
        <w:rPr>
          <w:shd w:val="clear" w:color="auto" w:fill="FFFFFF"/>
        </w:rPr>
        <w:t>interest, the governing board or committee shall determine by a majority vote of the disinterested directors whether the transaction</w:t>
      </w:r>
      <w:r w:rsidR="00090308" w:rsidRPr="00D116A6">
        <w:rPr>
          <w:shd w:val="clear" w:color="auto" w:fill="FFFFFF"/>
        </w:rPr>
        <w:t xml:space="preserve"> </w:t>
      </w:r>
      <w:r w:rsidRPr="00D116A6">
        <w:rPr>
          <w:shd w:val="clear" w:color="auto" w:fill="FFFFFF"/>
        </w:rPr>
        <w:t>or arrangement is in the Organization’s best interest, for its own benefit, and whether it is fair and reasonable. In conformity with</w:t>
      </w:r>
      <w:r w:rsidR="00090308" w:rsidRPr="00D116A6">
        <w:rPr>
          <w:shd w:val="clear" w:color="auto" w:fill="FFFFFF"/>
        </w:rPr>
        <w:t xml:space="preserve"> </w:t>
      </w:r>
      <w:r w:rsidRPr="00D116A6">
        <w:rPr>
          <w:shd w:val="clear" w:color="auto" w:fill="FFFFFF"/>
        </w:rPr>
        <w:t>the above determination it shall make its decision as to whether to enter into the transaction or arrangement.</w:t>
      </w:r>
    </w:p>
    <w:p w:rsidR="00837C21" w:rsidRPr="00D116A6" w:rsidRDefault="00837C21" w:rsidP="00A61D14">
      <w:pPr>
        <w:pStyle w:val="ListParagraph"/>
        <w:shd w:val="clear" w:color="auto" w:fill="FFFFFF" w:themeFill="background1"/>
        <w:spacing w:afterLines="60" w:after="144"/>
        <w:outlineLvl w:val="0"/>
        <w:rPr>
          <w:shd w:val="clear" w:color="auto" w:fill="FFFFFF"/>
        </w:rPr>
      </w:pPr>
    </w:p>
    <w:p w:rsidR="007656B1" w:rsidRPr="00D116A6" w:rsidRDefault="007656B1" w:rsidP="00A61D14">
      <w:pPr>
        <w:pStyle w:val="ListParagraph"/>
        <w:numPr>
          <w:ilvl w:val="0"/>
          <w:numId w:val="20"/>
        </w:numPr>
        <w:shd w:val="clear" w:color="auto" w:fill="FFFFFF" w:themeFill="background1"/>
        <w:spacing w:afterLines="60" w:after="144"/>
        <w:outlineLvl w:val="0"/>
        <w:rPr>
          <w:shd w:val="clear" w:color="auto" w:fill="FFFFFF"/>
        </w:rPr>
      </w:pPr>
      <w:r w:rsidRPr="00D116A6">
        <w:rPr>
          <w:shd w:val="clear" w:color="auto" w:fill="FFFFFF"/>
        </w:rPr>
        <w:t>Violations of the Conflicts of Interest Policy</w:t>
      </w:r>
    </w:p>
    <w:p w:rsidR="00BA6286" w:rsidRPr="00D116A6" w:rsidRDefault="00BA6286" w:rsidP="00A61D14">
      <w:pPr>
        <w:pStyle w:val="ListParagraph"/>
        <w:shd w:val="clear" w:color="auto" w:fill="FFFFFF" w:themeFill="background1"/>
        <w:spacing w:afterLines="60" w:after="144"/>
        <w:outlineLvl w:val="0"/>
        <w:rPr>
          <w:shd w:val="clear" w:color="auto" w:fill="FFFFFF"/>
        </w:rPr>
      </w:pPr>
    </w:p>
    <w:p w:rsidR="007656B1" w:rsidRPr="00D116A6" w:rsidRDefault="007656B1" w:rsidP="00A61D14">
      <w:pPr>
        <w:pStyle w:val="ListParagraph"/>
        <w:numPr>
          <w:ilvl w:val="1"/>
          <w:numId w:val="22"/>
        </w:numPr>
        <w:shd w:val="clear" w:color="auto" w:fill="FFFFFF" w:themeFill="background1"/>
        <w:spacing w:afterLines="60" w:after="144"/>
        <w:outlineLvl w:val="0"/>
        <w:rPr>
          <w:shd w:val="clear" w:color="auto" w:fill="FFFFFF"/>
        </w:rPr>
      </w:pPr>
      <w:r w:rsidRPr="00D116A6">
        <w:rPr>
          <w:shd w:val="clear" w:color="auto" w:fill="FFFFFF"/>
        </w:rPr>
        <w:t>If the governing board or committee has reasonable cause to believe a member has failed to disclose actual or possible</w:t>
      </w:r>
      <w:r w:rsidR="006B1761" w:rsidRPr="00D116A6">
        <w:rPr>
          <w:shd w:val="clear" w:color="auto" w:fill="FFFFFF"/>
        </w:rPr>
        <w:t xml:space="preserve"> </w:t>
      </w:r>
      <w:r w:rsidRPr="00D116A6">
        <w:rPr>
          <w:shd w:val="clear" w:color="auto" w:fill="FFFFFF"/>
        </w:rPr>
        <w:t>conflicts of interest, it shall inform the member of the basis for such belief and afford the member an opportunity to explain the</w:t>
      </w:r>
      <w:r w:rsidR="006B1761" w:rsidRPr="00D116A6">
        <w:rPr>
          <w:shd w:val="clear" w:color="auto" w:fill="FFFFFF"/>
        </w:rPr>
        <w:t xml:space="preserve"> </w:t>
      </w:r>
      <w:r w:rsidRPr="00D116A6">
        <w:rPr>
          <w:shd w:val="clear" w:color="auto" w:fill="FFFFFF"/>
        </w:rPr>
        <w:t>alleged failure to disclose.</w:t>
      </w:r>
    </w:p>
    <w:p w:rsidR="00837C21" w:rsidRPr="00D116A6" w:rsidRDefault="00837C21" w:rsidP="00A61D14">
      <w:pPr>
        <w:pStyle w:val="ListParagraph"/>
        <w:shd w:val="clear" w:color="auto" w:fill="FFFFFF" w:themeFill="background1"/>
        <w:spacing w:afterLines="60" w:after="144"/>
        <w:ind w:left="1440"/>
        <w:outlineLvl w:val="0"/>
        <w:rPr>
          <w:shd w:val="clear" w:color="auto" w:fill="FFFFFF"/>
        </w:rPr>
      </w:pPr>
    </w:p>
    <w:p w:rsidR="007656B1" w:rsidRPr="00D116A6" w:rsidRDefault="007656B1" w:rsidP="00A61D14">
      <w:pPr>
        <w:pStyle w:val="ListParagraph"/>
        <w:numPr>
          <w:ilvl w:val="1"/>
          <w:numId w:val="22"/>
        </w:numPr>
        <w:shd w:val="clear" w:color="auto" w:fill="FFFFFF" w:themeFill="background1"/>
        <w:spacing w:afterLines="60" w:after="144"/>
        <w:outlineLvl w:val="0"/>
        <w:rPr>
          <w:shd w:val="clear" w:color="auto" w:fill="FFFFFF"/>
        </w:rPr>
      </w:pPr>
      <w:r w:rsidRPr="00D116A6">
        <w:rPr>
          <w:shd w:val="clear" w:color="auto" w:fill="FFFFFF"/>
        </w:rPr>
        <w:lastRenderedPageBreak/>
        <w:t>If, after hearing the member’s response and after making further investigation as war</w:t>
      </w:r>
      <w:r w:rsidR="006B1761" w:rsidRPr="00D116A6">
        <w:rPr>
          <w:shd w:val="clear" w:color="auto" w:fill="FFFFFF"/>
        </w:rPr>
        <w:t xml:space="preserve">ranted by the circumstances, the </w:t>
      </w:r>
      <w:r w:rsidRPr="00D116A6">
        <w:rPr>
          <w:shd w:val="clear" w:color="auto" w:fill="FFFFFF"/>
        </w:rPr>
        <w:t>governing board or committee determines the member has failed to disclose an actual or possible conflict of interest, it shall take</w:t>
      </w:r>
      <w:r w:rsidR="006B1761" w:rsidRPr="00D116A6">
        <w:rPr>
          <w:shd w:val="clear" w:color="auto" w:fill="FFFFFF"/>
        </w:rPr>
        <w:t xml:space="preserve"> </w:t>
      </w:r>
      <w:r w:rsidRPr="00D116A6">
        <w:rPr>
          <w:shd w:val="clear" w:color="auto" w:fill="FFFFFF"/>
        </w:rPr>
        <w:t>appropriate disciplinary and corrective action.</w:t>
      </w:r>
    </w:p>
    <w:p w:rsidR="00837C21" w:rsidRPr="00D116A6" w:rsidRDefault="00837C21" w:rsidP="00837C21">
      <w:pPr>
        <w:pStyle w:val="ListParagraph"/>
        <w:rPr>
          <w:shd w:val="clear" w:color="auto" w:fill="FFFFFF"/>
        </w:rPr>
      </w:pPr>
    </w:p>
    <w:p w:rsidR="007656B1" w:rsidRPr="00D116A6" w:rsidRDefault="006B1761"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6.</w:t>
      </w:r>
      <w:r w:rsidR="00D22381">
        <w:rPr>
          <w:rFonts w:ascii="Times New Roman" w:hAnsi="Times New Roman" w:cs="Times New Roman"/>
          <w:b/>
          <w:sz w:val="24"/>
          <w:szCs w:val="24"/>
          <w:shd w:val="clear" w:color="auto" w:fill="FFFFFF"/>
        </w:rPr>
        <w:t xml:space="preserve"> </w:t>
      </w:r>
      <w:r w:rsidR="007656B1" w:rsidRPr="00D116A6">
        <w:rPr>
          <w:rFonts w:ascii="Times New Roman" w:hAnsi="Times New Roman" w:cs="Times New Roman"/>
          <w:b/>
          <w:sz w:val="24"/>
          <w:szCs w:val="24"/>
          <w:shd w:val="clear" w:color="auto" w:fill="FFFFFF"/>
        </w:rPr>
        <w:t>Annual Statements</w:t>
      </w:r>
    </w:p>
    <w:p w:rsidR="007656B1" w:rsidRPr="00D116A6" w:rsidRDefault="007656B1"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Each director, principal officer and member of a committee with governing board delegated powers shall annually sign a statement</w:t>
      </w:r>
      <w:r w:rsidR="006B1761" w:rsidRPr="00D116A6">
        <w:rPr>
          <w:rFonts w:ascii="Times New Roman" w:hAnsi="Times New Roman" w:cs="Times New Roman"/>
          <w:sz w:val="24"/>
          <w:szCs w:val="24"/>
          <w:shd w:val="clear" w:color="auto" w:fill="FFFFFF"/>
        </w:rPr>
        <w:t xml:space="preserve"> </w:t>
      </w:r>
      <w:r w:rsidRPr="00D116A6">
        <w:rPr>
          <w:rFonts w:ascii="Times New Roman" w:hAnsi="Times New Roman" w:cs="Times New Roman"/>
          <w:sz w:val="24"/>
          <w:szCs w:val="24"/>
          <w:shd w:val="clear" w:color="auto" w:fill="FFFFFF"/>
        </w:rPr>
        <w:t>which affirms such person:</w:t>
      </w:r>
    </w:p>
    <w:p w:rsidR="007656B1" w:rsidRPr="00D116A6" w:rsidRDefault="007656B1" w:rsidP="00A61D14">
      <w:pPr>
        <w:pStyle w:val="ListParagraph"/>
        <w:numPr>
          <w:ilvl w:val="0"/>
          <w:numId w:val="17"/>
        </w:numPr>
        <w:shd w:val="clear" w:color="auto" w:fill="FFFFFF" w:themeFill="background1"/>
        <w:spacing w:afterLines="60" w:after="144"/>
        <w:outlineLvl w:val="0"/>
        <w:rPr>
          <w:shd w:val="clear" w:color="auto" w:fill="FFFFFF"/>
        </w:rPr>
      </w:pPr>
      <w:r w:rsidRPr="00D116A6">
        <w:rPr>
          <w:shd w:val="clear" w:color="auto" w:fill="FFFFFF"/>
        </w:rPr>
        <w:t>Has received a copy of the conflicts of interest policy,</w:t>
      </w:r>
    </w:p>
    <w:p w:rsidR="007656B1" w:rsidRPr="00D116A6" w:rsidRDefault="007656B1" w:rsidP="00A61D14">
      <w:pPr>
        <w:pStyle w:val="ListParagraph"/>
        <w:numPr>
          <w:ilvl w:val="0"/>
          <w:numId w:val="17"/>
        </w:numPr>
        <w:shd w:val="clear" w:color="auto" w:fill="FFFFFF" w:themeFill="background1"/>
        <w:spacing w:afterLines="60" w:after="144"/>
        <w:outlineLvl w:val="0"/>
        <w:rPr>
          <w:shd w:val="clear" w:color="auto" w:fill="FFFFFF"/>
        </w:rPr>
      </w:pPr>
      <w:r w:rsidRPr="00D116A6">
        <w:rPr>
          <w:shd w:val="clear" w:color="auto" w:fill="FFFFFF"/>
        </w:rPr>
        <w:t>Has read and understands the policy,</w:t>
      </w:r>
    </w:p>
    <w:p w:rsidR="007656B1" w:rsidRPr="00D116A6" w:rsidRDefault="00814C5C" w:rsidP="00A61D14">
      <w:pPr>
        <w:pStyle w:val="ListParagraph"/>
        <w:numPr>
          <w:ilvl w:val="0"/>
          <w:numId w:val="17"/>
        </w:numPr>
        <w:shd w:val="clear" w:color="auto" w:fill="FFFFFF" w:themeFill="background1"/>
        <w:spacing w:afterLines="60" w:after="144"/>
        <w:outlineLvl w:val="0"/>
        <w:rPr>
          <w:shd w:val="clear" w:color="auto" w:fill="FFFFFF"/>
        </w:rPr>
      </w:pPr>
      <w:r w:rsidRPr="00D116A6">
        <w:rPr>
          <w:shd w:val="clear" w:color="auto" w:fill="FFFFFF"/>
        </w:rPr>
        <w:t>H</w:t>
      </w:r>
      <w:r w:rsidR="007656B1" w:rsidRPr="00D116A6">
        <w:rPr>
          <w:shd w:val="clear" w:color="auto" w:fill="FFFFFF"/>
        </w:rPr>
        <w:t>as agreed to comply with the policy, and</w:t>
      </w:r>
    </w:p>
    <w:p w:rsidR="007656B1" w:rsidRPr="00D116A6" w:rsidRDefault="007656B1" w:rsidP="00A61D14">
      <w:pPr>
        <w:pStyle w:val="ListParagraph"/>
        <w:numPr>
          <w:ilvl w:val="0"/>
          <w:numId w:val="17"/>
        </w:numPr>
        <w:shd w:val="clear" w:color="auto" w:fill="FFFFFF" w:themeFill="background1"/>
        <w:spacing w:afterLines="60" w:after="144"/>
        <w:outlineLvl w:val="0"/>
        <w:rPr>
          <w:shd w:val="clear" w:color="auto" w:fill="FFFFFF"/>
        </w:rPr>
      </w:pPr>
      <w:r w:rsidRPr="00D116A6">
        <w:rPr>
          <w:shd w:val="clear" w:color="auto" w:fill="FFFFFF"/>
        </w:rPr>
        <w:t>Understands the Organization is charitable and in order to maintain its federal tax exemption it must engage primarily in</w:t>
      </w:r>
      <w:r w:rsidR="006B1761" w:rsidRPr="00D116A6">
        <w:rPr>
          <w:shd w:val="clear" w:color="auto" w:fill="FFFFFF"/>
        </w:rPr>
        <w:t xml:space="preserve"> </w:t>
      </w:r>
      <w:r w:rsidRPr="00D116A6">
        <w:rPr>
          <w:shd w:val="clear" w:color="auto" w:fill="FFFFFF"/>
        </w:rPr>
        <w:t>activities which accomplish one or more of its tax-exempt purposes.</w:t>
      </w:r>
    </w:p>
    <w:p w:rsidR="007656B1" w:rsidRPr="00D116A6" w:rsidRDefault="006B1761"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7. </w:t>
      </w:r>
      <w:r w:rsidR="007656B1" w:rsidRPr="00D116A6">
        <w:rPr>
          <w:rFonts w:ascii="Times New Roman" w:hAnsi="Times New Roman" w:cs="Times New Roman"/>
          <w:b/>
          <w:sz w:val="24"/>
          <w:szCs w:val="24"/>
          <w:shd w:val="clear" w:color="auto" w:fill="FFFFFF"/>
        </w:rPr>
        <w:t>Periodic Reviews</w:t>
      </w:r>
    </w:p>
    <w:p w:rsidR="007656B1" w:rsidRPr="00D116A6" w:rsidRDefault="007656B1"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To ensure the Organization operates in a manner consistent with charitable purposes and does not engage in activities that could</w:t>
      </w:r>
      <w:r w:rsidR="006B1761" w:rsidRPr="00D116A6">
        <w:rPr>
          <w:rFonts w:ascii="Times New Roman" w:hAnsi="Times New Roman" w:cs="Times New Roman"/>
          <w:sz w:val="24"/>
          <w:szCs w:val="24"/>
          <w:shd w:val="clear" w:color="auto" w:fill="FFFFFF"/>
        </w:rPr>
        <w:t xml:space="preserve"> </w:t>
      </w:r>
      <w:r w:rsidRPr="00D116A6">
        <w:rPr>
          <w:rFonts w:ascii="Times New Roman" w:hAnsi="Times New Roman" w:cs="Times New Roman"/>
          <w:sz w:val="24"/>
          <w:szCs w:val="24"/>
          <w:shd w:val="clear" w:color="auto" w:fill="FFFFFF"/>
        </w:rPr>
        <w:t>jeopardize its tax-exempt status, periodic reviews shall be conducted. The periodic reviews shall, at a minimum, include the following</w:t>
      </w:r>
      <w:r w:rsidR="006B1761" w:rsidRPr="00D116A6">
        <w:rPr>
          <w:rFonts w:ascii="Times New Roman" w:hAnsi="Times New Roman" w:cs="Times New Roman"/>
          <w:sz w:val="24"/>
          <w:szCs w:val="24"/>
          <w:shd w:val="clear" w:color="auto" w:fill="FFFFFF"/>
        </w:rPr>
        <w:t xml:space="preserve"> </w:t>
      </w:r>
      <w:r w:rsidRPr="00D116A6">
        <w:rPr>
          <w:rFonts w:ascii="Times New Roman" w:hAnsi="Times New Roman" w:cs="Times New Roman"/>
          <w:sz w:val="24"/>
          <w:szCs w:val="24"/>
          <w:shd w:val="clear" w:color="auto" w:fill="FFFFFF"/>
        </w:rPr>
        <w:t>subjects:</w:t>
      </w:r>
    </w:p>
    <w:p w:rsidR="007656B1" w:rsidRPr="00D116A6" w:rsidRDefault="007656B1" w:rsidP="00A61D14">
      <w:pPr>
        <w:pStyle w:val="ListParagraph"/>
        <w:numPr>
          <w:ilvl w:val="0"/>
          <w:numId w:val="23"/>
        </w:numPr>
        <w:shd w:val="clear" w:color="auto" w:fill="FFFFFF" w:themeFill="background1"/>
        <w:spacing w:afterLines="60" w:after="144"/>
        <w:outlineLvl w:val="0"/>
        <w:rPr>
          <w:shd w:val="clear" w:color="auto" w:fill="FFFFFF"/>
        </w:rPr>
      </w:pPr>
      <w:r w:rsidRPr="00D116A6">
        <w:rPr>
          <w:shd w:val="clear" w:color="auto" w:fill="FFFFFF"/>
        </w:rPr>
        <w:t>Whether compensation arrangements and benefits are reasonable, based on competent survey information, and the result of</w:t>
      </w:r>
      <w:r w:rsidR="006B1761" w:rsidRPr="00D116A6">
        <w:rPr>
          <w:shd w:val="clear" w:color="auto" w:fill="FFFFFF"/>
        </w:rPr>
        <w:t xml:space="preserve"> </w:t>
      </w:r>
      <w:r w:rsidRPr="00D116A6">
        <w:rPr>
          <w:shd w:val="clear" w:color="auto" w:fill="FFFFFF"/>
        </w:rPr>
        <w:t>arm’s length bargaining.</w:t>
      </w:r>
    </w:p>
    <w:p w:rsidR="00091995" w:rsidRPr="00D116A6" w:rsidRDefault="00091995" w:rsidP="00A61D14">
      <w:pPr>
        <w:pStyle w:val="ListParagraph"/>
        <w:shd w:val="clear" w:color="auto" w:fill="FFFFFF" w:themeFill="background1"/>
        <w:spacing w:afterLines="60" w:after="144"/>
        <w:outlineLvl w:val="0"/>
        <w:rPr>
          <w:shd w:val="clear" w:color="auto" w:fill="FFFFFF"/>
        </w:rPr>
      </w:pPr>
    </w:p>
    <w:p w:rsidR="007656B1" w:rsidRPr="00D116A6" w:rsidRDefault="007656B1" w:rsidP="00A61D14">
      <w:pPr>
        <w:pStyle w:val="ListParagraph"/>
        <w:numPr>
          <w:ilvl w:val="0"/>
          <w:numId w:val="23"/>
        </w:numPr>
        <w:shd w:val="clear" w:color="auto" w:fill="FFFFFF" w:themeFill="background1"/>
        <w:spacing w:afterLines="60" w:after="144"/>
        <w:outlineLvl w:val="0"/>
        <w:rPr>
          <w:shd w:val="clear" w:color="auto" w:fill="FFFFFF"/>
        </w:rPr>
      </w:pPr>
      <w:r w:rsidRPr="00D116A6">
        <w:rPr>
          <w:shd w:val="clear" w:color="auto" w:fill="FFFFFF"/>
        </w:rPr>
        <w:t>Whether partnerships, joint ventures, and arrangements with management organizations conform to the Organization’s written</w:t>
      </w:r>
      <w:r w:rsidR="006B1761" w:rsidRPr="00D116A6">
        <w:rPr>
          <w:shd w:val="clear" w:color="auto" w:fill="FFFFFF"/>
        </w:rPr>
        <w:t xml:space="preserve"> </w:t>
      </w:r>
      <w:r w:rsidRPr="00D116A6">
        <w:rPr>
          <w:shd w:val="clear" w:color="auto" w:fill="FFFFFF"/>
        </w:rPr>
        <w:t>policies, are properly recorded, reflect reasonable investment or payments for goods and services, further charitable purposes and</w:t>
      </w:r>
      <w:r w:rsidR="006B1761" w:rsidRPr="00D116A6">
        <w:rPr>
          <w:shd w:val="clear" w:color="auto" w:fill="FFFFFF"/>
        </w:rPr>
        <w:t xml:space="preserve"> </w:t>
      </w:r>
      <w:r w:rsidRPr="00D116A6">
        <w:rPr>
          <w:shd w:val="clear" w:color="auto" w:fill="FFFFFF"/>
        </w:rPr>
        <w:t>do not result in inurement, impermissible private benefit or in an excess benefit transaction.</w:t>
      </w:r>
    </w:p>
    <w:p w:rsidR="00642790" w:rsidRPr="00D116A6" w:rsidRDefault="00A61D1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ARTICLE </w:t>
      </w:r>
      <w:r w:rsidR="001F29E1" w:rsidRPr="00D116A6">
        <w:rPr>
          <w:rFonts w:ascii="Times New Roman" w:hAnsi="Times New Roman" w:cs="Times New Roman"/>
          <w:b/>
          <w:sz w:val="24"/>
          <w:szCs w:val="24"/>
          <w:shd w:val="clear" w:color="auto" w:fill="FFFFFF"/>
        </w:rPr>
        <w:t>X</w:t>
      </w:r>
      <w:r w:rsidR="00642790" w:rsidRPr="00D116A6">
        <w:rPr>
          <w:rFonts w:ascii="Times New Roman" w:hAnsi="Times New Roman" w:cs="Times New Roman"/>
          <w:b/>
          <w:sz w:val="24"/>
          <w:szCs w:val="24"/>
          <w:shd w:val="clear" w:color="auto" w:fill="FFFFFF"/>
        </w:rPr>
        <w:t>. I</w:t>
      </w:r>
      <w:r w:rsidR="006836AD">
        <w:rPr>
          <w:rFonts w:ascii="Times New Roman" w:hAnsi="Times New Roman" w:cs="Times New Roman"/>
          <w:b/>
          <w:sz w:val="24"/>
          <w:szCs w:val="24"/>
          <w:shd w:val="clear" w:color="auto" w:fill="FFFFFF"/>
        </w:rPr>
        <w:t>N</w:t>
      </w:r>
      <w:r w:rsidR="00642790" w:rsidRPr="00D116A6">
        <w:rPr>
          <w:rFonts w:ascii="Times New Roman" w:hAnsi="Times New Roman" w:cs="Times New Roman"/>
          <w:b/>
          <w:sz w:val="24"/>
          <w:szCs w:val="24"/>
          <w:shd w:val="clear" w:color="auto" w:fill="FFFFFF"/>
        </w:rPr>
        <w:t>DEMNIFICATION</w:t>
      </w:r>
    </w:p>
    <w:p w:rsidR="00B639AA" w:rsidRPr="00D116A6" w:rsidRDefault="00B639AA"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w:t>
      </w:r>
      <w:r w:rsidR="00B111CD" w:rsidRPr="00D116A6">
        <w:rPr>
          <w:rFonts w:ascii="Times New Roman" w:hAnsi="Times New Roman" w:cs="Times New Roman"/>
          <w:b/>
          <w:sz w:val="24"/>
          <w:szCs w:val="24"/>
          <w:shd w:val="clear" w:color="auto" w:fill="FFFFFF"/>
        </w:rPr>
        <w:t>1. General</w:t>
      </w:r>
    </w:p>
    <w:p w:rsidR="00642790" w:rsidRPr="00D116A6" w:rsidRDefault="00642790"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To the full extent authorized under the laws of </w:t>
      </w:r>
      <w:r w:rsidR="00D116A6" w:rsidRPr="00D116A6">
        <w:rPr>
          <w:rFonts w:ascii="Times New Roman" w:hAnsi="Times New Roman" w:cs="Times New Roman"/>
          <w:sz w:val="24"/>
          <w:szCs w:val="24"/>
          <w:shd w:val="clear" w:color="auto" w:fill="FFFFFF"/>
        </w:rPr>
        <w:t>the State of Missouri</w:t>
      </w:r>
      <w:r w:rsidRPr="00D116A6">
        <w:rPr>
          <w:rFonts w:ascii="Times New Roman" w:hAnsi="Times New Roman" w:cs="Times New Roman"/>
          <w:sz w:val="24"/>
          <w:szCs w:val="24"/>
          <w:shd w:val="clear" w:color="auto" w:fill="FFFFFF"/>
        </w:rPr>
        <w:t xml:space="preserve">,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w:t>
      </w:r>
      <w:r w:rsidRPr="00D116A6">
        <w:rPr>
          <w:rFonts w:ascii="Times New Roman" w:hAnsi="Times New Roman" w:cs="Times New Roman"/>
          <w:sz w:val="24"/>
          <w:szCs w:val="24"/>
          <w:shd w:val="clear" w:color="auto" w:fill="FFFFFF"/>
        </w:rPr>
        <w:lastRenderedPageBreak/>
        <w:t>indemnitee may be entitled under any bylaw, agreement, resolution of the Board of Directors, or otherwise.</w:t>
      </w:r>
    </w:p>
    <w:p w:rsidR="00B639AA" w:rsidRPr="00D116A6" w:rsidRDefault="00B639AA"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w:t>
      </w:r>
      <w:r w:rsidR="00B111CD" w:rsidRPr="00D116A6">
        <w:rPr>
          <w:rFonts w:ascii="Times New Roman" w:hAnsi="Times New Roman" w:cs="Times New Roman"/>
          <w:b/>
          <w:sz w:val="24"/>
          <w:szCs w:val="24"/>
          <w:shd w:val="clear" w:color="auto" w:fill="FFFFFF"/>
        </w:rPr>
        <w:t>2. Expenses</w:t>
      </w:r>
    </w:p>
    <w:p w:rsidR="00642790" w:rsidRPr="00D116A6" w:rsidRDefault="00642790"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w:t>
      </w:r>
    </w:p>
    <w:p w:rsidR="00B639AA" w:rsidRPr="00D116A6" w:rsidRDefault="00B639AA"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3. </w:t>
      </w:r>
      <w:r w:rsidR="00B111CD" w:rsidRPr="00D116A6">
        <w:rPr>
          <w:rFonts w:ascii="Times New Roman" w:hAnsi="Times New Roman" w:cs="Times New Roman"/>
          <w:b/>
          <w:sz w:val="24"/>
          <w:szCs w:val="24"/>
          <w:shd w:val="clear" w:color="auto" w:fill="FFFFFF"/>
        </w:rPr>
        <w:t>Insurance</w:t>
      </w:r>
    </w:p>
    <w:p w:rsidR="009D1EBC" w:rsidRPr="00D116A6" w:rsidRDefault="00642790"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corporation may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rsidR="00642790" w:rsidRPr="00D116A6" w:rsidRDefault="001F29E1"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ARTICLE X</w:t>
      </w:r>
      <w:r w:rsidR="004D38A0" w:rsidRPr="00D116A6">
        <w:rPr>
          <w:rFonts w:ascii="Times New Roman" w:hAnsi="Times New Roman" w:cs="Times New Roman"/>
          <w:b/>
          <w:sz w:val="24"/>
          <w:szCs w:val="24"/>
          <w:shd w:val="clear" w:color="auto" w:fill="FFFFFF"/>
        </w:rPr>
        <w:t>I</w:t>
      </w:r>
      <w:r w:rsidR="00735C94" w:rsidRPr="00D116A6">
        <w:rPr>
          <w:rFonts w:ascii="Times New Roman" w:hAnsi="Times New Roman" w:cs="Times New Roman"/>
          <w:b/>
          <w:sz w:val="24"/>
          <w:szCs w:val="24"/>
          <w:shd w:val="clear" w:color="auto" w:fill="FFFFFF"/>
        </w:rPr>
        <w:t>. BOOKS AND RECORDS</w:t>
      </w:r>
    </w:p>
    <w:p w:rsidR="00642790" w:rsidRPr="00D116A6" w:rsidRDefault="00642790"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corporation shall keep complete books and records of account and minutes of the proceedings of the Board of Directors.</w:t>
      </w:r>
    </w:p>
    <w:p w:rsidR="00642790" w:rsidRPr="00D116A6" w:rsidRDefault="001F29E1"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ARTICLE X</w:t>
      </w:r>
      <w:r w:rsidR="004D38A0" w:rsidRPr="00D116A6">
        <w:rPr>
          <w:rFonts w:ascii="Times New Roman" w:hAnsi="Times New Roman" w:cs="Times New Roman"/>
          <w:b/>
          <w:sz w:val="24"/>
          <w:szCs w:val="24"/>
          <w:shd w:val="clear" w:color="auto" w:fill="FFFFFF"/>
        </w:rPr>
        <w:t>I</w:t>
      </w:r>
      <w:r w:rsidRPr="00D116A6">
        <w:rPr>
          <w:rFonts w:ascii="Times New Roman" w:hAnsi="Times New Roman" w:cs="Times New Roman"/>
          <w:b/>
          <w:sz w:val="24"/>
          <w:szCs w:val="24"/>
          <w:shd w:val="clear" w:color="auto" w:fill="FFFFFF"/>
        </w:rPr>
        <w:t>I</w:t>
      </w:r>
      <w:r w:rsidR="00735C94" w:rsidRPr="00D116A6">
        <w:rPr>
          <w:rFonts w:ascii="Times New Roman" w:hAnsi="Times New Roman" w:cs="Times New Roman"/>
          <w:b/>
          <w:sz w:val="24"/>
          <w:szCs w:val="24"/>
          <w:shd w:val="clear" w:color="auto" w:fill="FFFFFF"/>
        </w:rPr>
        <w:t xml:space="preserve">. </w:t>
      </w:r>
      <w:r w:rsidR="00642790" w:rsidRPr="00D116A6">
        <w:rPr>
          <w:rFonts w:ascii="Times New Roman" w:hAnsi="Times New Roman" w:cs="Times New Roman"/>
          <w:b/>
          <w:sz w:val="24"/>
          <w:szCs w:val="24"/>
          <w:shd w:val="clear" w:color="auto" w:fill="FFFFFF"/>
        </w:rPr>
        <w:t>AMENDMENTS</w:t>
      </w:r>
    </w:p>
    <w:p w:rsidR="00735C94" w:rsidRPr="00D116A6" w:rsidRDefault="00735C94"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Section 1. Articles of Incorporation</w:t>
      </w:r>
    </w:p>
    <w:p w:rsidR="00642790" w:rsidRPr="00D116A6" w:rsidRDefault="00642790"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As required by the Articles, any amendment to Article III or Article VI of the Articles shall require the affirmative vote of all directors then in office. All other amendments of the Articles shall require the affirmative vote of an absolute majority of directors then in office.</w:t>
      </w:r>
    </w:p>
    <w:p w:rsidR="006649F1" w:rsidRPr="00D116A6" w:rsidRDefault="006649F1" w:rsidP="00A61D14">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D116A6">
        <w:rPr>
          <w:rFonts w:ascii="Times New Roman" w:hAnsi="Times New Roman" w:cs="Times New Roman"/>
          <w:b/>
          <w:sz w:val="24"/>
          <w:szCs w:val="24"/>
          <w:shd w:val="clear" w:color="auto" w:fill="FFFFFF"/>
        </w:rPr>
        <w:t xml:space="preserve">Section 2. </w:t>
      </w:r>
      <w:r w:rsidR="00D31C8F" w:rsidRPr="00D116A6">
        <w:rPr>
          <w:rFonts w:ascii="Times New Roman" w:hAnsi="Times New Roman" w:cs="Times New Roman"/>
          <w:b/>
          <w:sz w:val="24"/>
          <w:szCs w:val="24"/>
          <w:shd w:val="clear" w:color="auto" w:fill="FFFFFF"/>
        </w:rPr>
        <w:t>Bylaws</w:t>
      </w:r>
    </w:p>
    <w:p w:rsidR="00642790" w:rsidRPr="00D116A6" w:rsidRDefault="00642790" w:rsidP="00A61D14">
      <w:pPr>
        <w:shd w:val="clear" w:color="auto" w:fill="FFFFFF" w:themeFill="background1"/>
        <w:spacing w:afterLines="60" w:after="144"/>
        <w:outlineLvl w:val="0"/>
        <w:rPr>
          <w:rFonts w:ascii="Times New Roman" w:hAnsi="Times New Roman" w:cs="Times New Roman"/>
          <w:sz w:val="24"/>
          <w:szCs w:val="24"/>
          <w:shd w:val="clear" w:color="auto" w:fill="FFFFFF"/>
        </w:rPr>
      </w:pPr>
      <w:r w:rsidRPr="00D116A6">
        <w:rPr>
          <w:rFonts w:ascii="Times New Roman" w:hAnsi="Times New Roman" w:cs="Times New Roman"/>
          <w:sz w:val="24"/>
          <w:szCs w:val="24"/>
          <w:shd w:val="clear" w:color="auto" w:fill="FFFFFF"/>
        </w:rPr>
        <w:t xml:space="preserve">The Board of Directors may amend these </w:t>
      </w:r>
      <w:r w:rsidR="00D31C8F" w:rsidRPr="00D116A6">
        <w:rPr>
          <w:rFonts w:ascii="Times New Roman" w:hAnsi="Times New Roman" w:cs="Times New Roman"/>
          <w:sz w:val="24"/>
          <w:szCs w:val="24"/>
          <w:shd w:val="clear" w:color="auto" w:fill="FFFFFF"/>
        </w:rPr>
        <w:t>Bylaws</w:t>
      </w:r>
      <w:r w:rsidRPr="00D116A6">
        <w:rPr>
          <w:rFonts w:ascii="Times New Roman" w:hAnsi="Times New Roman" w:cs="Times New Roman"/>
          <w:sz w:val="24"/>
          <w:szCs w:val="24"/>
          <w:shd w:val="clear" w:color="auto" w:fill="FFFFFF"/>
        </w:rPr>
        <w:t xml:space="preserve"> by majority vote at any regular or special meeting. Written notice setting forth the proposed amendment or summary of the changes to be </w:t>
      </w:r>
      <w:proofErr w:type="gramStart"/>
      <w:r w:rsidRPr="00D116A6">
        <w:rPr>
          <w:rFonts w:ascii="Times New Roman" w:hAnsi="Times New Roman" w:cs="Times New Roman"/>
          <w:sz w:val="24"/>
          <w:szCs w:val="24"/>
          <w:shd w:val="clear" w:color="auto" w:fill="FFFFFF"/>
        </w:rPr>
        <w:t>effected</w:t>
      </w:r>
      <w:proofErr w:type="gramEnd"/>
      <w:r w:rsidRPr="00D116A6">
        <w:rPr>
          <w:rFonts w:ascii="Times New Roman" w:hAnsi="Times New Roman" w:cs="Times New Roman"/>
          <w:sz w:val="24"/>
          <w:szCs w:val="24"/>
          <w:shd w:val="clear" w:color="auto" w:fill="FFFFFF"/>
        </w:rPr>
        <w:t xml:space="preserve"> thereby shall be given to each director within the time and the manner provided for the giving of notice of meetings of directors.</w:t>
      </w:r>
    </w:p>
    <w:p w:rsidR="00597925" w:rsidRPr="00D116A6" w:rsidRDefault="00597925" w:rsidP="00B81903">
      <w:pPr>
        <w:shd w:val="clear" w:color="auto" w:fill="FFFFFF" w:themeFill="background1"/>
        <w:autoSpaceDE w:val="0"/>
        <w:autoSpaceDN w:val="0"/>
        <w:adjustRightInd w:val="0"/>
        <w:rPr>
          <w:rFonts w:ascii="Times New Roman" w:hAnsi="Times New Roman" w:cs="Times New Roman"/>
          <w:b/>
          <w:sz w:val="24"/>
          <w:szCs w:val="24"/>
        </w:rPr>
      </w:pPr>
    </w:p>
    <w:p w:rsidR="00091995" w:rsidRPr="00D116A6" w:rsidRDefault="00091995" w:rsidP="00B81903">
      <w:pPr>
        <w:shd w:val="clear" w:color="auto" w:fill="FFFFFF" w:themeFill="background1"/>
        <w:autoSpaceDE w:val="0"/>
        <w:autoSpaceDN w:val="0"/>
        <w:adjustRightInd w:val="0"/>
        <w:rPr>
          <w:rFonts w:ascii="Times New Roman" w:hAnsi="Times New Roman" w:cs="Times New Roman"/>
          <w:b/>
          <w:sz w:val="24"/>
          <w:szCs w:val="24"/>
        </w:rPr>
      </w:pPr>
    </w:p>
    <w:p w:rsidR="00091995" w:rsidRPr="00D116A6" w:rsidRDefault="00091995" w:rsidP="00B81903">
      <w:pPr>
        <w:shd w:val="clear" w:color="auto" w:fill="FFFFFF" w:themeFill="background1"/>
        <w:autoSpaceDE w:val="0"/>
        <w:autoSpaceDN w:val="0"/>
        <w:adjustRightInd w:val="0"/>
        <w:rPr>
          <w:rFonts w:ascii="Times New Roman" w:hAnsi="Times New Roman" w:cs="Times New Roman"/>
          <w:b/>
          <w:sz w:val="24"/>
          <w:szCs w:val="24"/>
        </w:rPr>
      </w:pPr>
    </w:p>
    <w:p w:rsidR="00E4063B" w:rsidRPr="00D116A6" w:rsidRDefault="00E4063B" w:rsidP="00B81903">
      <w:pPr>
        <w:shd w:val="clear" w:color="auto" w:fill="FFFFFF" w:themeFill="background1"/>
        <w:autoSpaceDE w:val="0"/>
        <w:autoSpaceDN w:val="0"/>
        <w:adjustRightInd w:val="0"/>
        <w:rPr>
          <w:rFonts w:ascii="Times New Roman" w:hAnsi="Times New Roman" w:cs="Times New Roman"/>
          <w:b/>
          <w:sz w:val="24"/>
          <w:szCs w:val="24"/>
        </w:rPr>
      </w:pPr>
    </w:p>
    <w:p w:rsidR="00E4063B" w:rsidRPr="00D116A6" w:rsidRDefault="00E4063B" w:rsidP="00B81903">
      <w:pPr>
        <w:shd w:val="clear" w:color="auto" w:fill="FFFFFF" w:themeFill="background1"/>
        <w:autoSpaceDE w:val="0"/>
        <w:autoSpaceDN w:val="0"/>
        <w:adjustRightInd w:val="0"/>
        <w:rPr>
          <w:rFonts w:ascii="Times New Roman" w:hAnsi="Times New Roman" w:cs="Times New Roman"/>
          <w:b/>
          <w:sz w:val="24"/>
          <w:szCs w:val="24"/>
        </w:rPr>
      </w:pPr>
    </w:p>
    <w:p w:rsidR="00FD2E79" w:rsidRPr="00D116A6" w:rsidRDefault="00FD2E79" w:rsidP="00B81903">
      <w:pPr>
        <w:shd w:val="clear" w:color="auto" w:fill="FFFFFF" w:themeFill="background1"/>
        <w:autoSpaceDE w:val="0"/>
        <w:autoSpaceDN w:val="0"/>
        <w:adjustRightInd w:val="0"/>
        <w:rPr>
          <w:rFonts w:ascii="Times New Roman" w:hAnsi="Times New Roman" w:cs="Times New Roman"/>
          <w:b/>
          <w:sz w:val="24"/>
          <w:szCs w:val="24"/>
        </w:rPr>
      </w:pPr>
    </w:p>
    <w:p w:rsidR="009A53EE" w:rsidRPr="00D116A6" w:rsidRDefault="009A53EE" w:rsidP="00B81903">
      <w:pPr>
        <w:shd w:val="clear" w:color="auto" w:fill="FFFFFF" w:themeFill="background1"/>
        <w:autoSpaceDE w:val="0"/>
        <w:autoSpaceDN w:val="0"/>
        <w:adjustRightInd w:val="0"/>
        <w:rPr>
          <w:rFonts w:ascii="Times New Roman" w:hAnsi="Times New Roman" w:cs="Times New Roman"/>
          <w:b/>
          <w:sz w:val="24"/>
          <w:szCs w:val="24"/>
        </w:rPr>
      </w:pPr>
      <w:r w:rsidRPr="00D116A6">
        <w:rPr>
          <w:rFonts w:ascii="Times New Roman" w:hAnsi="Times New Roman" w:cs="Times New Roman"/>
          <w:b/>
          <w:sz w:val="24"/>
          <w:szCs w:val="24"/>
        </w:rPr>
        <w:t xml:space="preserve">ADOPTION OF </w:t>
      </w:r>
      <w:r w:rsidR="00D31C8F" w:rsidRPr="00D116A6">
        <w:rPr>
          <w:rFonts w:ascii="Times New Roman" w:hAnsi="Times New Roman" w:cs="Times New Roman"/>
          <w:b/>
          <w:sz w:val="24"/>
          <w:szCs w:val="24"/>
        </w:rPr>
        <w:t>BYLAWS</w:t>
      </w:r>
    </w:p>
    <w:p w:rsidR="00597925" w:rsidRPr="00D116A6" w:rsidRDefault="009A53EE" w:rsidP="00B81903">
      <w:pPr>
        <w:shd w:val="clear" w:color="auto" w:fill="FFFFFF" w:themeFill="background1"/>
        <w:autoSpaceDE w:val="0"/>
        <w:autoSpaceDN w:val="0"/>
        <w:adjustRightInd w:val="0"/>
        <w:rPr>
          <w:rFonts w:ascii="Times New Roman" w:hAnsi="Times New Roman" w:cs="Times New Roman"/>
          <w:sz w:val="24"/>
          <w:szCs w:val="24"/>
        </w:rPr>
      </w:pPr>
      <w:r w:rsidRPr="00D116A6">
        <w:rPr>
          <w:rFonts w:ascii="Times New Roman" w:hAnsi="Times New Roman" w:cs="Times New Roman"/>
          <w:sz w:val="24"/>
          <w:szCs w:val="24"/>
        </w:rPr>
        <w:t xml:space="preserve">We, the undersigned, are all of the initial directors or incorporators of this corporation, and we consent to, and hereby do, adopt the foregoing </w:t>
      </w:r>
      <w:r w:rsidR="00D31C8F" w:rsidRPr="00D116A6">
        <w:rPr>
          <w:rFonts w:ascii="Times New Roman" w:hAnsi="Times New Roman" w:cs="Times New Roman"/>
          <w:sz w:val="24"/>
          <w:szCs w:val="24"/>
        </w:rPr>
        <w:t>Bylaws</w:t>
      </w:r>
      <w:r w:rsidR="006836AD">
        <w:rPr>
          <w:rFonts w:ascii="Times New Roman" w:hAnsi="Times New Roman" w:cs="Times New Roman"/>
          <w:sz w:val="24"/>
          <w:szCs w:val="24"/>
        </w:rPr>
        <w:t>, consisting of the 10</w:t>
      </w:r>
      <w:r w:rsidRPr="00D116A6">
        <w:rPr>
          <w:rFonts w:ascii="Times New Roman" w:hAnsi="Times New Roman" w:cs="Times New Roman"/>
          <w:sz w:val="24"/>
          <w:szCs w:val="24"/>
        </w:rPr>
        <w:t xml:space="preserve"> preceding pages, as the </w:t>
      </w:r>
      <w:r w:rsidR="00D31C8F" w:rsidRPr="00D116A6">
        <w:rPr>
          <w:rFonts w:ascii="Times New Roman" w:hAnsi="Times New Roman" w:cs="Times New Roman"/>
          <w:sz w:val="24"/>
          <w:szCs w:val="24"/>
        </w:rPr>
        <w:t>Bylaws</w:t>
      </w:r>
      <w:r w:rsidRPr="00D116A6">
        <w:rPr>
          <w:rFonts w:ascii="Times New Roman" w:hAnsi="Times New Roman" w:cs="Times New Roman"/>
          <w:sz w:val="24"/>
          <w:szCs w:val="24"/>
        </w:rPr>
        <w:t xml:space="preserve"> of this corporation. </w:t>
      </w:r>
    </w:p>
    <w:p w:rsidR="009A53EE" w:rsidRPr="00D116A6" w:rsidRDefault="009A53EE" w:rsidP="00B81903">
      <w:pPr>
        <w:shd w:val="clear" w:color="auto" w:fill="FFFFFF" w:themeFill="background1"/>
        <w:autoSpaceDE w:val="0"/>
        <w:autoSpaceDN w:val="0"/>
        <w:adjustRightInd w:val="0"/>
        <w:rPr>
          <w:rFonts w:ascii="Times New Roman" w:hAnsi="Times New Roman" w:cs="Times New Roman"/>
          <w:sz w:val="24"/>
          <w:szCs w:val="24"/>
        </w:rPr>
      </w:pPr>
      <w:r w:rsidRPr="00D116A6">
        <w:rPr>
          <w:rFonts w:ascii="Times New Roman" w:hAnsi="Times New Roman" w:cs="Times New Roman"/>
          <w:sz w:val="24"/>
          <w:szCs w:val="24"/>
        </w:rPr>
        <w:t>ADOPTED AND APPROVED by t</w:t>
      </w:r>
      <w:r w:rsidR="006836AD">
        <w:rPr>
          <w:rFonts w:ascii="Times New Roman" w:hAnsi="Times New Roman" w:cs="Times New Roman"/>
          <w:sz w:val="24"/>
          <w:szCs w:val="24"/>
        </w:rPr>
        <w:t>he Board of Directors on this 20th</w:t>
      </w:r>
      <w:r w:rsidRPr="00D116A6">
        <w:rPr>
          <w:rFonts w:ascii="Times New Roman" w:hAnsi="Times New Roman" w:cs="Times New Roman"/>
          <w:sz w:val="24"/>
          <w:szCs w:val="24"/>
        </w:rPr>
        <w:t xml:space="preserve"> day of </w:t>
      </w:r>
      <w:r w:rsidR="006836AD">
        <w:rPr>
          <w:rFonts w:ascii="Times New Roman" w:hAnsi="Times New Roman" w:cs="Times New Roman"/>
          <w:sz w:val="24"/>
          <w:szCs w:val="24"/>
        </w:rPr>
        <w:t>February 2018</w:t>
      </w:r>
      <w:r w:rsidRPr="00D116A6">
        <w:rPr>
          <w:rFonts w:ascii="Times New Roman" w:hAnsi="Times New Roman" w:cs="Times New Roman"/>
          <w:sz w:val="24"/>
          <w:szCs w:val="24"/>
        </w:rPr>
        <w:t>.</w:t>
      </w:r>
    </w:p>
    <w:p w:rsidR="009A53EE" w:rsidRPr="00D116A6" w:rsidRDefault="009A53EE" w:rsidP="00B81903">
      <w:pPr>
        <w:shd w:val="clear" w:color="auto" w:fill="FFFFFF" w:themeFill="background1"/>
        <w:autoSpaceDE w:val="0"/>
        <w:autoSpaceDN w:val="0"/>
        <w:adjustRightInd w:val="0"/>
        <w:rPr>
          <w:rFonts w:ascii="Times New Roman" w:hAnsi="Times New Roman" w:cs="Times New Roman"/>
          <w:sz w:val="24"/>
          <w:szCs w:val="24"/>
        </w:rPr>
      </w:pPr>
      <w:bookmarkStart w:id="0" w:name="_GoBack"/>
      <w:bookmarkEnd w:id="0"/>
    </w:p>
    <w:p w:rsidR="009A53EE" w:rsidRPr="00D116A6" w:rsidRDefault="009D199D" w:rsidP="00B81903">
      <w:pPr>
        <w:shd w:val="clear" w:color="auto" w:fill="FFFFFF" w:themeFill="background1"/>
        <w:autoSpaceDE w:val="0"/>
        <w:autoSpaceDN w:val="0"/>
        <w:adjustRightInd w:val="0"/>
        <w:rPr>
          <w:rFonts w:ascii="Times New Roman" w:hAnsi="Times New Roman" w:cs="Times New Roman"/>
          <w:sz w:val="24"/>
          <w:szCs w:val="24"/>
        </w:rPr>
      </w:pPr>
      <w:r w:rsidRPr="009D199D">
        <w:rPr>
          <w:rFonts w:ascii="Freestyle Script" w:hAnsi="Freestyle Script" w:cs="Times New Roman"/>
          <w:sz w:val="48"/>
          <w:szCs w:val="24"/>
        </w:rPr>
        <w:t xml:space="preserve">    Kolbi Ward</w:t>
      </w:r>
      <w:r>
        <w:rPr>
          <w:rFonts w:ascii="Freestyle Script" w:hAnsi="Freestyle Script" w:cs="Times New Roman"/>
          <w:sz w:val="48"/>
          <w:szCs w:val="24"/>
          <w:u w:val="single"/>
        </w:rPr>
        <w:t xml:space="preserve"> </w:t>
      </w:r>
      <w:r w:rsidR="00EC29A1" w:rsidRPr="00D116A6">
        <w:rPr>
          <w:rFonts w:ascii="Times New Roman" w:hAnsi="Times New Roman" w:cs="Times New Roman"/>
          <w:sz w:val="24"/>
          <w:szCs w:val="24"/>
        </w:rPr>
        <w:br/>
      </w:r>
      <w:r w:rsidR="008D7E38">
        <w:rPr>
          <w:rFonts w:ascii="Times New Roman" w:hAnsi="Times New Roman" w:cs="Times New Roman"/>
          <w:sz w:val="24"/>
          <w:szCs w:val="24"/>
        </w:rPr>
        <w:t>Kolbi Ward,</w:t>
      </w:r>
      <w:r w:rsidR="009A53EE" w:rsidRPr="00D116A6">
        <w:rPr>
          <w:rFonts w:ascii="Times New Roman" w:hAnsi="Times New Roman" w:cs="Times New Roman"/>
          <w:sz w:val="24"/>
          <w:szCs w:val="24"/>
        </w:rPr>
        <w:t xml:space="preserve"> President </w:t>
      </w:r>
      <w:r w:rsidR="00E51DB4">
        <w:rPr>
          <w:rFonts w:ascii="Times New Roman" w:hAnsi="Times New Roman" w:cs="Times New Roman"/>
          <w:sz w:val="24"/>
          <w:szCs w:val="24"/>
        </w:rPr>
        <w:t>–</w:t>
      </w:r>
      <w:r w:rsidR="009A53EE" w:rsidRPr="00D116A6">
        <w:rPr>
          <w:rFonts w:ascii="Times New Roman" w:hAnsi="Times New Roman" w:cs="Times New Roman"/>
          <w:sz w:val="24"/>
          <w:szCs w:val="24"/>
        </w:rPr>
        <w:t xml:space="preserve"> </w:t>
      </w:r>
      <w:r w:rsidR="00E51DB4">
        <w:rPr>
          <w:rFonts w:ascii="Times New Roman" w:hAnsi="Times New Roman" w:cs="Times New Roman"/>
          <w:sz w:val="24"/>
          <w:szCs w:val="24"/>
        </w:rPr>
        <w:t>The Pantry</w:t>
      </w:r>
      <w:r w:rsidR="009A53EE" w:rsidRPr="00D116A6">
        <w:rPr>
          <w:rFonts w:ascii="Times New Roman" w:hAnsi="Times New Roman" w:cs="Times New Roman"/>
          <w:sz w:val="24"/>
          <w:szCs w:val="24"/>
        </w:rPr>
        <w:t>.</w:t>
      </w:r>
    </w:p>
    <w:p w:rsidR="009A53EE" w:rsidRPr="00D116A6" w:rsidRDefault="009A53EE" w:rsidP="00B81903">
      <w:pPr>
        <w:shd w:val="clear" w:color="auto" w:fill="FFFFFF" w:themeFill="background1"/>
        <w:autoSpaceDE w:val="0"/>
        <w:autoSpaceDN w:val="0"/>
        <w:adjustRightInd w:val="0"/>
        <w:rPr>
          <w:rFonts w:ascii="Times New Roman" w:hAnsi="Times New Roman" w:cs="Times New Roman"/>
          <w:sz w:val="24"/>
          <w:szCs w:val="24"/>
        </w:rPr>
      </w:pPr>
    </w:p>
    <w:p w:rsidR="006A3AF7" w:rsidRPr="00D116A6" w:rsidRDefault="009D199D" w:rsidP="00B81903">
      <w:pPr>
        <w:shd w:val="clear" w:color="auto" w:fill="FFFFFF" w:themeFill="background1"/>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9D199D">
        <w:rPr>
          <w:rFonts w:ascii="Freestyle Script" w:hAnsi="Freestyle Script" w:cs="Times New Roman"/>
          <w:sz w:val="48"/>
          <w:szCs w:val="24"/>
        </w:rPr>
        <w:t>Sherrie Downs</w:t>
      </w:r>
      <w:r w:rsidR="00EC29A1" w:rsidRPr="00D116A6">
        <w:rPr>
          <w:rFonts w:ascii="Times New Roman" w:hAnsi="Times New Roman" w:cs="Times New Roman"/>
          <w:sz w:val="24"/>
          <w:szCs w:val="24"/>
        </w:rPr>
        <w:br/>
      </w:r>
      <w:r w:rsidR="008461F2" w:rsidRPr="00D116A6">
        <w:rPr>
          <w:rFonts w:ascii="Times New Roman" w:hAnsi="Times New Roman" w:cs="Times New Roman"/>
          <w:sz w:val="24"/>
          <w:szCs w:val="24"/>
        </w:rPr>
        <w:t xml:space="preserve">ATTEST: </w:t>
      </w:r>
      <w:r w:rsidR="008D7E38">
        <w:rPr>
          <w:rFonts w:ascii="Times New Roman" w:hAnsi="Times New Roman" w:cs="Times New Roman"/>
          <w:sz w:val="24"/>
          <w:szCs w:val="24"/>
        </w:rPr>
        <w:t>Sherrie Down</w:t>
      </w:r>
      <w:r w:rsidR="009A53EE" w:rsidRPr="00D116A6">
        <w:rPr>
          <w:rFonts w:ascii="Times New Roman" w:hAnsi="Times New Roman" w:cs="Times New Roman"/>
          <w:sz w:val="24"/>
          <w:szCs w:val="24"/>
        </w:rPr>
        <w:t xml:space="preserve">, Secretary </w:t>
      </w:r>
      <w:r w:rsidR="00E51DB4">
        <w:rPr>
          <w:rFonts w:ascii="Times New Roman" w:hAnsi="Times New Roman" w:cs="Times New Roman"/>
          <w:sz w:val="24"/>
          <w:szCs w:val="24"/>
        </w:rPr>
        <w:t>–</w:t>
      </w:r>
      <w:r w:rsidR="009A53EE" w:rsidRPr="00D116A6">
        <w:rPr>
          <w:rFonts w:ascii="Times New Roman" w:hAnsi="Times New Roman" w:cs="Times New Roman"/>
          <w:sz w:val="24"/>
          <w:szCs w:val="24"/>
        </w:rPr>
        <w:t xml:space="preserve"> </w:t>
      </w:r>
      <w:r w:rsidR="00E51DB4">
        <w:rPr>
          <w:rFonts w:ascii="Times New Roman" w:hAnsi="Times New Roman" w:cs="Times New Roman"/>
          <w:sz w:val="24"/>
          <w:szCs w:val="24"/>
        </w:rPr>
        <w:t>The Pantry</w:t>
      </w:r>
    </w:p>
    <w:sectPr w:rsidR="006A3AF7" w:rsidRPr="00D116A6" w:rsidSect="00EE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29F8"/>
    <w:multiLevelType w:val="hybridMultilevel"/>
    <w:tmpl w:val="797E5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63CC"/>
    <w:multiLevelType w:val="hybridMultilevel"/>
    <w:tmpl w:val="DE78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F53C6"/>
    <w:multiLevelType w:val="hybridMultilevel"/>
    <w:tmpl w:val="D6F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6B2D"/>
    <w:multiLevelType w:val="hybridMultilevel"/>
    <w:tmpl w:val="BD98F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9104E"/>
    <w:multiLevelType w:val="hybridMultilevel"/>
    <w:tmpl w:val="6B760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B6D0D"/>
    <w:multiLevelType w:val="hybridMultilevel"/>
    <w:tmpl w:val="FC4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43D8F"/>
    <w:multiLevelType w:val="hybridMultilevel"/>
    <w:tmpl w:val="B82C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E734E"/>
    <w:multiLevelType w:val="hybridMultilevel"/>
    <w:tmpl w:val="802CA5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4CD2"/>
    <w:multiLevelType w:val="hybridMultilevel"/>
    <w:tmpl w:val="B20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011E"/>
    <w:multiLevelType w:val="hybridMultilevel"/>
    <w:tmpl w:val="0C906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A27F7"/>
    <w:multiLevelType w:val="multilevel"/>
    <w:tmpl w:val="DC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3149A"/>
    <w:multiLevelType w:val="hybridMultilevel"/>
    <w:tmpl w:val="36D020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54E2"/>
    <w:multiLevelType w:val="hybridMultilevel"/>
    <w:tmpl w:val="3946C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533CA"/>
    <w:multiLevelType w:val="hybridMultilevel"/>
    <w:tmpl w:val="2D685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9C3549"/>
    <w:multiLevelType w:val="hybridMultilevel"/>
    <w:tmpl w:val="E39211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E4D07"/>
    <w:multiLevelType w:val="hybridMultilevel"/>
    <w:tmpl w:val="734EE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108AD"/>
    <w:multiLevelType w:val="hybridMultilevel"/>
    <w:tmpl w:val="EA68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A2546"/>
    <w:multiLevelType w:val="hybridMultilevel"/>
    <w:tmpl w:val="4FEC7D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444E4"/>
    <w:multiLevelType w:val="hybridMultilevel"/>
    <w:tmpl w:val="2B86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E5F3D"/>
    <w:multiLevelType w:val="hybridMultilevel"/>
    <w:tmpl w:val="C2524F42"/>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6C5485E"/>
    <w:multiLevelType w:val="hybridMultilevel"/>
    <w:tmpl w:val="DE5AC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6"/>
  </w:num>
  <w:num w:numId="4">
    <w:abstractNumId w:val="14"/>
  </w:num>
  <w:num w:numId="5">
    <w:abstractNumId w:val="12"/>
  </w:num>
  <w:num w:numId="6">
    <w:abstractNumId w:val="0"/>
  </w:num>
  <w:num w:numId="7">
    <w:abstractNumId w:val="18"/>
  </w:num>
  <w:num w:numId="8">
    <w:abstractNumId w:val="11"/>
  </w:num>
  <w:num w:numId="9">
    <w:abstractNumId w:val="19"/>
  </w:num>
  <w:num w:numId="10">
    <w:abstractNumId w:val="23"/>
  </w:num>
  <w:num w:numId="11">
    <w:abstractNumId w:val="16"/>
  </w:num>
  <w:num w:numId="12">
    <w:abstractNumId w:val="1"/>
  </w:num>
  <w:num w:numId="13">
    <w:abstractNumId w:val="3"/>
  </w:num>
  <w:num w:numId="14">
    <w:abstractNumId w:val="15"/>
  </w:num>
  <w:num w:numId="15">
    <w:abstractNumId w:val="5"/>
  </w:num>
  <w:num w:numId="16">
    <w:abstractNumId w:val="7"/>
  </w:num>
  <w:num w:numId="17">
    <w:abstractNumId w:val="21"/>
  </w:num>
  <w:num w:numId="18">
    <w:abstractNumId w:val="13"/>
  </w:num>
  <w:num w:numId="19">
    <w:abstractNumId w:val="4"/>
  </w:num>
  <w:num w:numId="20">
    <w:abstractNumId w:val="10"/>
  </w:num>
  <w:num w:numId="21">
    <w:abstractNumId w:val="8"/>
  </w:num>
  <w:num w:numId="22">
    <w:abstractNumId w:val="2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85"/>
    <w:rsid w:val="00001061"/>
    <w:rsid w:val="00004E67"/>
    <w:rsid w:val="00011BC5"/>
    <w:rsid w:val="00012E17"/>
    <w:rsid w:val="0001379E"/>
    <w:rsid w:val="00013F0D"/>
    <w:rsid w:val="000158AC"/>
    <w:rsid w:val="00016157"/>
    <w:rsid w:val="00021422"/>
    <w:rsid w:val="00024299"/>
    <w:rsid w:val="00025EE9"/>
    <w:rsid w:val="00031A07"/>
    <w:rsid w:val="00032A14"/>
    <w:rsid w:val="00044EAB"/>
    <w:rsid w:val="00047CA8"/>
    <w:rsid w:val="00050EEA"/>
    <w:rsid w:val="00054BC1"/>
    <w:rsid w:val="00055F4A"/>
    <w:rsid w:val="00057B45"/>
    <w:rsid w:val="00062393"/>
    <w:rsid w:val="000628EA"/>
    <w:rsid w:val="00071722"/>
    <w:rsid w:val="000725CE"/>
    <w:rsid w:val="00073A3E"/>
    <w:rsid w:val="00073C84"/>
    <w:rsid w:val="00080368"/>
    <w:rsid w:val="00082163"/>
    <w:rsid w:val="00082E5F"/>
    <w:rsid w:val="00090308"/>
    <w:rsid w:val="00090BD3"/>
    <w:rsid w:val="00091995"/>
    <w:rsid w:val="00091FA1"/>
    <w:rsid w:val="00092B80"/>
    <w:rsid w:val="00094566"/>
    <w:rsid w:val="000947EF"/>
    <w:rsid w:val="000972A7"/>
    <w:rsid w:val="000A3D30"/>
    <w:rsid w:val="000A5A28"/>
    <w:rsid w:val="000A6A6A"/>
    <w:rsid w:val="000A6DF6"/>
    <w:rsid w:val="000A7D39"/>
    <w:rsid w:val="000B114D"/>
    <w:rsid w:val="000B2539"/>
    <w:rsid w:val="000C349C"/>
    <w:rsid w:val="000D037C"/>
    <w:rsid w:val="000D0464"/>
    <w:rsid w:val="000D05F5"/>
    <w:rsid w:val="000D0D27"/>
    <w:rsid w:val="000D2CD8"/>
    <w:rsid w:val="000D3E59"/>
    <w:rsid w:val="000D576B"/>
    <w:rsid w:val="000D595B"/>
    <w:rsid w:val="000D72F5"/>
    <w:rsid w:val="000E4636"/>
    <w:rsid w:val="000F2C86"/>
    <w:rsid w:val="000F3D35"/>
    <w:rsid w:val="000F3D4B"/>
    <w:rsid w:val="000F4A77"/>
    <w:rsid w:val="000F5F73"/>
    <w:rsid w:val="000F6259"/>
    <w:rsid w:val="000F66C6"/>
    <w:rsid w:val="000F67E6"/>
    <w:rsid w:val="000F69A9"/>
    <w:rsid w:val="000F6C83"/>
    <w:rsid w:val="00100C27"/>
    <w:rsid w:val="00101E5F"/>
    <w:rsid w:val="00102BA4"/>
    <w:rsid w:val="00103945"/>
    <w:rsid w:val="00103CB6"/>
    <w:rsid w:val="0010462F"/>
    <w:rsid w:val="0010707C"/>
    <w:rsid w:val="00113ED8"/>
    <w:rsid w:val="0011655B"/>
    <w:rsid w:val="00116E43"/>
    <w:rsid w:val="00117FE7"/>
    <w:rsid w:val="00120591"/>
    <w:rsid w:val="00120823"/>
    <w:rsid w:val="00120C1A"/>
    <w:rsid w:val="001212DB"/>
    <w:rsid w:val="001224F5"/>
    <w:rsid w:val="0012312E"/>
    <w:rsid w:val="00130188"/>
    <w:rsid w:val="001303E3"/>
    <w:rsid w:val="001314E6"/>
    <w:rsid w:val="001334AD"/>
    <w:rsid w:val="001415F2"/>
    <w:rsid w:val="00141E91"/>
    <w:rsid w:val="00146341"/>
    <w:rsid w:val="0014725E"/>
    <w:rsid w:val="00147CA1"/>
    <w:rsid w:val="00150A42"/>
    <w:rsid w:val="00152A92"/>
    <w:rsid w:val="00153E5F"/>
    <w:rsid w:val="0015485F"/>
    <w:rsid w:val="00155727"/>
    <w:rsid w:val="00161914"/>
    <w:rsid w:val="00165A91"/>
    <w:rsid w:val="00166D91"/>
    <w:rsid w:val="00167815"/>
    <w:rsid w:val="00170EF4"/>
    <w:rsid w:val="00176479"/>
    <w:rsid w:val="001802FE"/>
    <w:rsid w:val="001856E6"/>
    <w:rsid w:val="00190D3F"/>
    <w:rsid w:val="00191335"/>
    <w:rsid w:val="001A1D68"/>
    <w:rsid w:val="001A4FE5"/>
    <w:rsid w:val="001A60A5"/>
    <w:rsid w:val="001B553F"/>
    <w:rsid w:val="001C04CC"/>
    <w:rsid w:val="001C097B"/>
    <w:rsid w:val="001C20D1"/>
    <w:rsid w:val="001C2937"/>
    <w:rsid w:val="001C3E5D"/>
    <w:rsid w:val="001C5497"/>
    <w:rsid w:val="001D2B97"/>
    <w:rsid w:val="001D3CB3"/>
    <w:rsid w:val="001E0569"/>
    <w:rsid w:val="001E0911"/>
    <w:rsid w:val="001E52FD"/>
    <w:rsid w:val="001F0162"/>
    <w:rsid w:val="001F1CA6"/>
    <w:rsid w:val="001F29E1"/>
    <w:rsid w:val="001F3A65"/>
    <w:rsid w:val="001F6488"/>
    <w:rsid w:val="001F6BE5"/>
    <w:rsid w:val="00200E14"/>
    <w:rsid w:val="00202521"/>
    <w:rsid w:val="00202AA0"/>
    <w:rsid w:val="00202D85"/>
    <w:rsid w:val="00204722"/>
    <w:rsid w:val="0020745B"/>
    <w:rsid w:val="0021027C"/>
    <w:rsid w:val="0021173D"/>
    <w:rsid w:val="00215317"/>
    <w:rsid w:val="00216492"/>
    <w:rsid w:val="00217530"/>
    <w:rsid w:val="00221168"/>
    <w:rsid w:val="00221E8B"/>
    <w:rsid w:val="00224E80"/>
    <w:rsid w:val="0022641A"/>
    <w:rsid w:val="002266C7"/>
    <w:rsid w:val="0022738E"/>
    <w:rsid w:val="00230507"/>
    <w:rsid w:val="00230B03"/>
    <w:rsid w:val="00232F63"/>
    <w:rsid w:val="00235956"/>
    <w:rsid w:val="002415F4"/>
    <w:rsid w:val="00244343"/>
    <w:rsid w:val="00244CD4"/>
    <w:rsid w:val="00247C3E"/>
    <w:rsid w:val="002502BD"/>
    <w:rsid w:val="002506F6"/>
    <w:rsid w:val="002523C3"/>
    <w:rsid w:val="00252FA2"/>
    <w:rsid w:val="0025634C"/>
    <w:rsid w:val="002574C3"/>
    <w:rsid w:val="00257E3E"/>
    <w:rsid w:val="00257F00"/>
    <w:rsid w:val="00260547"/>
    <w:rsid w:val="00261D86"/>
    <w:rsid w:val="00263E37"/>
    <w:rsid w:val="00264871"/>
    <w:rsid w:val="00265371"/>
    <w:rsid w:val="00265A99"/>
    <w:rsid w:val="002705E3"/>
    <w:rsid w:val="00270A55"/>
    <w:rsid w:val="00270B51"/>
    <w:rsid w:val="00271571"/>
    <w:rsid w:val="00273465"/>
    <w:rsid w:val="00275315"/>
    <w:rsid w:val="00280562"/>
    <w:rsid w:val="00280805"/>
    <w:rsid w:val="00280F37"/>
    <w:rsid w:val="002810EC"/>
    <w:rsid w:val="0028131E"/>
    <w:rsid w:val="002816DF"/>
    <w:rsid w:val="002834E0"/>
    <w:rsid w:val="00285602"/>
    <w:rsid w:val="00291664"/>
    <w:rsid w:val="00292360"/>
    <w:rsid w:val="00292CD4"/>
    <w:rsid w:val="00292D3F"/>
    <w:rsid w:val="00294EB4"/>
    <w:rsid w:val="0029509D"/>
    <w:rsid w:val="002950EE"/>
    <w:rsid w:val="00297AD7"/>
    <w:rsid w:val="002A0AE1"/>
    <w:rsid w:val="002A20A9"/>
    <w:rsid w:val="002A3FE1"/>
    <w:rsid w:val="002A4933"/>
    <w:rsid w:val="002B1D7C"/>
    <w:rsid w:val="002B2F7E"/>
    <w:rsid w:val="002B6E94"/>
    <w:rsid w:val="002B749A"/>
    <w:rsid w:val="002B7D0F"/>
    <w:rsid w:val="002C2AD5"/>
    <w:rsid w:val="002D13AC"/>
    <w:rsid w:val="002D2C3E"/>
    <w:rsid w:val="002D43CA"/>
    <w:rsid w:val="002E4312"/>
    <w:rsid w:val="002E55B5"/>
    <w:rsid w:val="002E602A"/>
    <w:rsid w:val="002E6CD3"/>
    <w:rsid w:val="002F0B7F"/>
    <w:rsid w:val="002F2005"/>
    <w:rsid w:val="002F7705"/>
    <w:rsid w:val="003008A5"/>
    <w:rsid w:val="0030105F"/>
    <w:rsid w:val="00302175"/>
    <w:rsid w:val="00305BF4"/>
    <w:rsid w:val="00310217"/>
    <w:rsid w:val="00310424"/>
    <w:rsid w:val="00316748"/>
    <w:rsid w:val="00322140"/>
    <w:rsid w:val="00323D7B"/>
    <w:rsid w:val="0033067A"/>
    <w:rsid w:val="00332CAC"/>
    <w:rsid w:val="00337E12"/>
    <w:rsid w:val="0034005D"/>
    <w:rsid w:val="00343128"/>
    <w:rsid w:val="00344A6A"/>
    <w:rsid w:val="00346F41"/>
    <w:rsid w:val="00347028"/>
    <w:rsid w:val="0034703D"/>
    <w:rsid w:val="0034776D"/>
    <w:rsid w:val="00350FD5"/>
    <w:rsid w:val="00351D04"/>
    <w:rsid w:val="0035360D"/>
    <w:rsid w:val="00354100"/>
    <w:rsid w:val="00361EE8"/>
    <w:rsid w:val="00362AA8"/>
    <w:rsid w:val="003636B5"/>
    <w:rsid w:val="00367364"/>
    <w:rsid w:val="00373317"/>
    <w:rsid w:val="0037451C"/>
    <w:rsid w:val="003765EA"/>
    <w:rsid w:val="00377197"/>
    <w:rsid w:val="00381226"/>
    <w:rsid w:val="003854C9"/>
    <w:rsid w:val="00385C01"/>
    <w:rsid w:val="00386929"/>
    <w:rsid w:val="00386FA7"/>
    <w:rsid w:val="00387B7F"/>
    <w:rsid w:val="003A401D"/>
    <w:rsid w:val="003B0110"/>
    <w:rsid w:val="003B0218"/>
    <w:rsid w:val="003B13B0"/>
    <w:rsid w:val="003B4A96"/>
    <w:rsid w:val="003B610F"/>
    <w:rsid w:val="003B7807"/>
    <w:rsid w:val="003C1E49"/>
    <w:rsid w:val="003C371D"/>
    <w:rsid w:val="003C3F26"/>
    <w:rsid w:val="003C797D"/>
    <w:rsid w:val="003C7E22"/>
    <w:rsid w:val="003D0525"/>
    <w:rsid w:val="003D5258"/>
    <w:rsid w:val="003D5A70"/>
    <w:rsid w:val="003E06B5"/>
    <w:rsid w:val="003E1E32"/>
    <w:rsid w:val="003E36A6"/>
    <w:rsid w:val="003E68FF"/>
    <w:rsid w:val="003E7410"/>
    <w:rsid w:val="003F1F5F"/>
    <w:rsid w:val="003F29B3"/>
    <w:rsid w:val="003F6AD9"/>
    <w:rsid w:val="003F7759"/>
    <w:rsid w:val="004008FD"/>
    <w:rsid w:val="0040107D"/>
    <w:rsid w:val="00401205"/>
    <w:rsid w:val="00405943"/>
    <w:rsid w:val="0040750E"/>
    <w:rsid w:val="0041443A"/>
    <w:rsid w:val="004155FB"/>
    <w:rsid w:val="00416DB1"/>
    <w:rsid w:val="00420791"/>
    <w:rsid w:val="00423FA9"/>
    <w:rsid w:val="004243D9"/>
    <w:rsid w:val="00430343"/>
    <w:rsid w:val="00430555"/>
    <w:rsid w:val="00430B39"/>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2AD"/>
    <w:rsid w:val="004574BC"/>
    <w:rsid w:val="00461074"/>
    <w:rsid w:val="0046607B"/>
    <w:rsid w:val="0047090E"/>
    <w:rsid w:val="00472E5C"/>
    <w:rsid w:val="0047357E"/>
    <w:rsid w:val="0047367B"/>
    <w:rsid w:val="00475C26"/>
    <w:rsid w:val="00476711"/>
    <w:rsid w:val="00476C76"/>
    <w:rsid w:val="004830A0"/>
    <w:rsid w:val="00483123"/>
    <w:rsid w:val="00484794"/>
    <w:rsid w:val="004907D3"/>
    <w:rsid w:val="00490C90"/>
    <w:rsid w:val="00491FF7"/>
    <w:rsid w:val="00493388"/>
    <w:rsid w:val="004935F7"/>
    <w:rsid w:val="00497993"/>
    <w:rsid w:val="004A6412"/>
    <w:rsid w:val="004B141C"/>
    <w:rsid w:val="004B1A4A"/>
    <w:rsid w:val="004B3EEF"/>
    <w:rsid w:val="004C3269"/>
    <w:rsid w:val="004C4722"/>
    <w:rsid w:val="004C5B30"/>
    <w:rsid w:val="004C63C3"/>
    <w:rsid w:val="004D12E4"/>
    <w:rsid w:val="004D38A0"/>
    <w:rsid w:val="004D5D6F"/>
    <w:rsid w:val="004D6BF0"/>
    <w:rsid w:val="004D6D82"/>
    <w:rsid w:val="004D7ECF"/>
    <w:rsid w:val="004E165A"/>
    <w:rsid w:val="004E296F"/>
    <w:rsid w:val="004E4A0D"/>
    <w:rsid w:val="004E683D"/>
    <w:rsid w:val="004E6CD1"/>
    <w:rsid w:val="004F1D53"/>
    <w:rsid w:val="004F2132"/>
    <w:rsid w:val="004F29F1"/>
    <w:rsid w:val="004F3416"/>
    <w:rsid w:val="004F3426"/>
    <w:rsid w:val="004F50C9"/>
    <w:rsid w:val="004F694A"/>
    <w:rsid w:val="004F6A84"/>
    <w:rsid w:val="00501435"/>
    <w:rsid w:val="005039E3"/>
    <w:rsid w:val="00514F20"/>
    <w:rsid w:val="00517496"/>
    <w:rsid w:val="00522316"/>
    <w:rsid w:val="00522794"/>
    <w:rsid w:val="00531422"/>
    <w:rsid w:val="00542D79"/>
    <w:rsid w:val="005516BA"/>
    <w:rsid w:val="00553B48"/>
    <w:rsid w:val="0055490B"/>
    <w:rsid w:val="00556A64"/>
    <w:rsid w:val="00556F32"/>
    <w:rsid w:val="00557540"/>
    <w:rsid w:val="00557735"/>
    <w:rsid w:val="005604CB"/>
    <w:rsid w:val="00561C06"/>
    <w:rsid w:val="00564310"/>
    <w:rsid w:val="00564AA2"/>
    <w:rsid w:val="005652E3"/>
    <w:rsid w:val="005670FD"/>
    <w:rsid w:val="00567268"/>
    <w:rsid w:val="00570F9E"/>
    <w:rsid w:val="00571255"/>
    <w:rsid w:val="0057177D"/>
    <w:rsid w:val="00573A00"/>
    <w:rsid w:val="00574582"/>
    <w:rsid w:val="00574825"/>
    <w:rsid w:val="005773FD"/>
    <w:rsid w:val="00577590"/>
    <w:rsid w:val="00586321"/>
    <w:rsid w:val="0058784B"/>
    <w:rsid w:val="00587AA5"/>
    <w:rsid w:val="00590104"/>
    <w:rsid w:val="00590FFA"/>
    <w:rsid w:val="00595F0F"/>
    <w:rsid w:val="00596815"/>
    <w:rsid w:val="00597925"/>
    <w:rsid w:val="005A01EB"/>
    <w:rsid w:val="005A35CA"/>
    <w:rsid w:val="005A3B0F"/>
    <w:rsid w:val="005A5862"/>
    <w:rsid w:val="005A5E9F"/>
    <w:rsid w:val="005A7FD5"/>
    <w:rsid w:val="005B0D5D"/>
    <w:rsid w:val="005B0EB9"/>
    <w:rsid w:val="005B0FAE"/>
    <w:rsid w:val="005B2E8C"/>
    <w:rsid w:val="005B5D2B"/>
    <w:rsid w:val="005B609D"/>
    <w:rsid w:val="005B71DE"/>
    <w:rsid w:val="005B7439"/>
    <w:rsid w:val="005C06B8"/>
    <w:rsid w:val="005C239C"/>
    <w:rsid w:val="005C36EA"/>
    <w:rsid w:val="005C423D"/>
    <w:rsid w:val="005C4243"/>
    <w:rsid w:val="005C675B"/>
    <w:rsid w:val="005D05D5"/>
    <w:rsid w:val="005D3782"/>
    <w:rsid w:val="005D5AE2"/>
    <w:rsid w:val="005E1659"/>
    <w:rsid w:val="005E3851"/>
    <w:rsid w:val="005E5DDC"/>
    <w:rsid w:val="005F13F9"/>
    <w:rsid w:val="005F5459"/>
    <w:rsid w:val="006009B5"/>
    <w:rsid w:val="00601AC2"/>
    <w:rsid w:val="00603C61"/>
    <w:rsid w:val="00613588"/>
    <w:rsid w:val="00614136"/>
    <w:rsid w:val="0062026B"/>
    <w:rsid w:val="00622AAC"/>
    <w:rsid w:val="00626418"/>
    <w:rsid w:val="006318A9"/>
    <w:rsid w:val="0063248E"/>
    <w:rsid w:val="00632792"/>
    <w:rsid w:val="0063604C"/>
    <w:rsid w:val="006361BF"/>
    <w:rsid w:val="006367B1"/>
    <w:rsid w:val="00637AA8"/>
    <w:rsid w:val="00640061"/>
    <w:rsid w:val="00640227"/>
    <w:rsid w:val="00642790"/>
    <w:rsid w:val="00642860"/>
    <w:rsid w:val="00645F12"/>
    <w:rsid w:val="006501B6"/>
    <w:rsid w:val="006512C5"/>
    <w:rsid w:val="006537C9"/>
    <w:rsid w:val="006560C3"/>
    <w:rsid w:val="00656380"/>
    <w:rsid w:val="00663505"/>
    <w:rsid w:val="00663BC5"/>
    <w:rsid w:val="006649F1"/>
    <w:rsid w:val="006657E9"/>
    <w:rsid w:val="00665D79"/>
    <w:rsid w:val="0067194D"/>
    <w:rsid w:val="00673A2F"/>
    <w:rsid w:val="006750B1"/>
    <w:rsid w:val="00675E6C"/>
    <w:rsid w:val="00675FA6"/>
    <w:rsid w:val="00680130"/>
    <w:rsid w:val="0068207A"/>
    <w:rsid w:val="00682F50"/>
    <w:rsid w:val="006832CD"/>
    <w:rsid w:val="006836AD"/>
    <w:rsid w:val="00684070"/>
    <w:rsid w:val="006841AD"/>
    <w:rsid w:val="0069322A"/>
    <w:rsid w:val="006A0ECE"/>
    <w:rsid w:val="006A178F"/>
    <w:rsid w:val="006A2CDE"/>
    <w:rsid w:val="006A3569"/>
    <w:rsid w:val="006A3AF7"/>
    <w:rsid w:val="006B1761"/>
    <w:rsid w:val="006B3ABA"/>
    <w:rsid w:val="006B3AD8"/>
    <w:rsid w:val="006B6AC8"/>
    <w:rsid w:val="006C437E"/>
    <w:rsid w:val="006C6101"/>
    <w:rsid w:val="006D019D"/>
    <w:rsid w:val="006D4765"/>
    <w:rsid w:val="006D52DD"/>
    <w:rsid w:val="006D629C"/>
    <w:rsid w:val="006D631E"/>
    <w:rsid w:val="006D6B27"/>
    <w:rsid w:val="006E0FDD"/>
    <w:rsid w:val="006E2D91"/>
    <w:rsid w:val="006E3878"/>
    <w:rsid w:val="006E4144"/>
    <w:rsid w:val="006F05BE"/>
    <w:rsid w:val="006F0610"/>
    <w:rsid w:val="00702131"/>
    <w:rsid w:val="0070329A"/>
    <w:rsid w:val="007060C2"/>
    <w:rsid w:val="00710E7F"/>
    <w:rsid w:val="007117B9"/>
    <w:rsid w:val="00721AED"/>
    <w:rsid w:val="00723334"/>
    <w:rsid w:val="00730CE7"/>
    <w:rsid w:val="00735602"/>
    <w:rsid w:val="00735C94"/>
    <w:rsid w:val="00736375"/>
    <w:rsid w:val="007405C9"/>
    <w:rsid w:val="007426EC"/>
    <w:rsid w:val="00743B28"/>
    <w:rsid w:val="00746C9C"/>
    <w:rsid w:val="00747648"/>
    <w:rsid w:val="0075030A"/>
    <w:rsid w:val="00750F1E"/>
    <w:rsid w:val="007523BB"/>
    <w:rsid w:val="007547D9"/>
    <w:rsid w:val="00755E41"/>
    <w:rsid w:val="00756CE6"/>
    <w:rsid w:val="00756DD3"/>
    <w:rsid w:val="0076473E"/>
    <w:rsid w:val="00764EF7"/>
    <w:rsid w:val="00765361"/>
    <w:rsid w:val="007656B1"/>
    <w:rsid w:val="00770C72"/>
    <w:rsid w:val="00771D0B"/>
    <w:rsid w:val="00773DA7"/>
    <w:rsid w:val="00773F02"/>
    <w:rsid w:val="00775CD8"/>
    <w:rsid w:val="0078158E"/>
    <w:rsid w:val="00781A6B"/>
    <w:rsid w:val="007822F7"/>
    <w:rsid w:val="00785023"/>
    <w:rsid w:val="00790228"/>
    <w:rsid w:val="0079396E"/>
    <w:rsid w:val="007A2652"/>
    <w:rsid w:val="007A2B3F"/>
    <w:rsid w:val="007A50E7"/>
    <w:rsid w:val="007A78B4"/>
    <w:rsid w:val="007B0FAD"/>
    <w:rsid w:val="007B794F"/>
    <w:rsid w:val="007C256C"/>
    <w:rsid w:val="007C3FAA"/>
    <w:rsid w:val="007D0629"/>
    <w:rsid w:val="007D601E"/>
    <w:rsid w:val="007D6B80"/>
    <w:rsid w:val="007D6E49"/>
    <w:rsid w:val="007E64B9"/>
    <w:rsid w:val="007F0DC0"/>
    <w:rsid w:val="007F119A"/>
    <w:rsid w:val="007F1FDF"/>
    <w:rsid w:val="007F2258"/>
    <w:rsid w:val="007F386E"/>
    <w:rsid w:val="007F53BF"/>
    <w:rsid w:val="008038E3"/>
    <w:rsid w:val="00804418"/>
    <w:rsid w:val="00810634"/>
    <w:rsid w:val="00814C5C"/>
    <w:rsid w:val="00815454"/>
    <w:rsid w:val="00820DFF"/>
    <w:rsid w:val="008212DC"/>
    <w:rsid w:val="00822037"/>
    <w:rsid w:val="00825A15"/>
    <w:rsid w:val="00831AF9"/>
    <w:rsid w:val="0083281E"/>
    <w:rsid w:val="00832BE8"/>
    <w:rsid w:val="008363F3"/>
    <w:rsid w:val="00836416"/>
    <w:rsid w:val="00837C21"/>
    <w:rsid w:val="008442F2"/>
    <w:rsid w:val="008460F0"/>
    <w:rsid w:val="008461F2"/>
    <w:rsid w:val="008477F3"/>
    <w:rsid w:val="00851E19"/>
    <w:rsid w:val="0085355F"/>
    <w:rsid w:val="0085667C"/>
    <w:rsid w:val="00862EEB"/>
    <w:rsid w:val="00864DF1"/>
    <w:rsid w:val="008653B3"/>
    <w:rsid w:val="00866640"/>
    <w:rsid w:val="00867643"/>
    <w:rsid w:val="00874428"/>
    <w:rsid w:val="008744FA"/>
    <w:rsid w:val="0087690F"/>
    <w:rsid w:val="00876B1B"/>
    <w:rsid w:val="00877226"/>
    <w:rsid w:val="008809FE"/>
    <w:rsid w:val="00881246"/>
    <w:rsid w:val="00883AC5"/>
    <w:rsid w:val="00883E50"/>
    <w:rsid w:val="00886EF3"/>
    <w:rsid w:val="008903D5"/>
    <w:rsid w:val="00892F96"/>
    <w:rsid w:val="00896372"/>
    <w:rsid w:val="0089678A"/>
    <w:rsid w:val="00896CD9"/>
    <w:rsid w:val="008A0653"/>
    <w:rsid w:val="008A210F"/>
    <w:rsid w:val="008A49B9"/>
    <w:rsid w:val="008A50F6"/>
    <w:rsid w:val="008B10A8"/>
    <w:rsid w:val="008B1A3B"/>
    <w:rsid w:val="008C3075"/>
    <w:rsid w:val="008C4D27"/>
    <w:rsid w:val="008C4DB2"/>
    <w:rsid w:val="008C5347"/>
    <w:rsid w:val="008C68EB"/>
    <w:rsid w:val="008C7AE4"/>
    <w:rsid w:val="008D54A6"/>
    <w:rsid w:val="008D5675"/>
    <w:rsid w:val="008D667A"/>
    <w:rsid w:val="008D6A33"/>
    <w:rsid w:val="008D7AE7"/>
    <w:rsid w:val="008D7E38"/>
    <w:rsid w:val="008E06ED"/>
    <w:rsid w:val="008E1130"/>
    <w:rsid w:val="008E1DCF"/>
    <w:rsid w:val="008E286B"/>
    <w:rsid w:val="008E3EB2"/>
    <w:rsid w:val="008F21D1"/>
    <w:rsid w:val="008F2296"/>
    <w:rsid w:val="009061CE"/>
    <w:rsid w:val="00906446"/>
    <w:rsid w:val="00913EB7"/>
    <w:rsid w:val="00914DB2"/>
    <w:rsid w:val="00915A5F"/>
    <w:rsid w:val="009163D3"/>
    <w:rsid w:val="00922F99"/>
    <w:rsid w:val="0092386C"/>
    <w:rsid w:val="009269A8"/>
    <w:rsid w:val="00926BCF"/>
    <w:rsid w:val="009305C6"/>
    <w:rsid w:val="00936578"/>
    <w:rsid w:val="009368C6"/>
    <w:rsid w:val="00936B50"/>
    <w:rsid w:val="00940550"/>
    <w:rsid w:val="0094236E"/>
    <w:rsid w:val="00942DA3"/>
    <w:rsid w:val="00952F41"/>
    <w:rsid w:val="00960B51"/>
    <w:rsid w:val="0096435B"/>
    <w:rsid w:val="00967643"/>
    <w:rsid w:val="00967A35"/>
    <w:rsid w:val="00973A4A"/>
    <w:rsid w:val="00977205"/>
    <w:rsid w:val="0098158D"/>
    <w:rsid w:val="009830A1"/>
    <w:rsid w:val="009857C0"/>
    <w:rsid w:val="009A00D2"/>
    <w:rsid w:val="009A0DA9"/>
    <w:rsid w:val="009A14A1"/>
    <w:rsid w:val="009A53EE"/>
    <w:rsid w:val="009A7EE4"/>
    <w:rsid w:val="009B0953"/>
    <w:rsid w:val="009B333B"/>
    <w:rsid w:val="009B3B8C"/>
    <w:rsid w:val="009B74CB"/>
    <w:rsid w:val="009C0498"/>
    <w:rsid w:val="009C0D7A"/>
    <w:rsid w:val="009C2F5C"/>
    <w:rsid w:val="009C4728"/>
    <w:rsid w:val="009D199D"/>
    <w:rsid w:val="009D1EBC"/>
    <w:rsid w:val="009D26FB"/>
    <w:rsid w:val="009D272B"/>
    <w:rsid w:val="009D2E9D"/>
    <w:rsid w:val="009D41D8"/>
    <w:rsid w:val="009D4C8A"/>
    <w:rsid w:val="009D7AD6"/>
    <w:rsid w:val="009E0599"/>
    <w:rsid w:val="009E123D"/>
    <w:rsid w:val="009E51BD"/>
    <w:rsid w:val="009E611E"/>
    <w:rsid w:val="009E74CC"/>
    <w:rsid w:val="009F3811"/>
    <w:rsid w:val="009F58B7"/>
    <w:rsid w:val="009F5BA9"/>
    <w:rsid w:val="009F65E7"/>
    <w:rsid w:val="00A065F3"/>
    <w:rsid w:val="00A073F0"/>
    <w:rsid w:val="00A1055F"/>
    <w:rsid w:val="00A12BB6"/>
    <w:rsid w:val="00A12E5F"/>
    <w:rsid w:val="00A14092"/>
    <w:rsid w:val="00A16758"/>
    <w:rsid w:val="00A21555"/>
    <w:rsid w:val="00A25835"/>
    <w:rsid w:val="00A26F2B"/>
    <w:rsid w:val="00A275E4"/>
    <w:rsid w:val="00A32030"/>
    <w:rsid w:val="00A32247"/>
    <w:rsid w:val="00A32FD4"/>
    <w:rsid w:val="00A44560"/>
    <w:rsid w:val="00A4649F"/>
    <w:rsid w:val="00A51B61"/>
    <w:rsid w:val="00A54C85"/>
    <w:rsid w:val="00A5511E"/>
    <w:rsid w:val="00A56EB5"/>
    <w:rsid w:val="00A61D14"/>
    <w:rsid w:val="00A64233"/>
    <w:rsid w:val="00A669DB"/>
    <w:rsid w:val="00A672E4"/>
    <w:rsid w:val="00A677EF"/>
    <w:rsid w:val="00A70335"/>
    <w:rsid w:val="00A71E12"/>
    <w:rsid w:val="00A71FDF"/>
    <w:rsid w:val="00A723C5"/>
    <w:rsid w:val="00A73A2C"/>
    <w:rsid w:val="00A74D48"/>
    <w:rsid w:val="00A81026"/>
    <w:rsid w:val="00A83226"/>
    <w:rsid w:val="00A83558"/>
    <w:rsid w:val="00A870D6"/>
    <w:rsid w:val="00A9495E"/>
    <w:rsid w:val="00A94F0B"/>
    <w:rsid w:val="00A974FD"/>
    <w:rsid w:val="00A9778B"/>
    <w:rsid w:val="00AA3247"/>
    <w:rsid w:val="00AA56FF"/>
    <w:rsid w:val="00AA575B"/>
    <w:rsid w:val="00AA5CF0"/>
    <w:rsid w:val="00AB1AF0"/>
    <w:rsid w:val="00AB245A"/>
    <w:rsid w:val="00AB3B02"/>
    <w:rsid w:val="00AB756B"/>
    <w:rsid w:val="00AC05A0"/>
    <w:rsid w:val="00AC2A65"/>
    <w:rsid w:val="00AC5384"/>
    <w:rsid w:val="00AC55F1"/>
    <w:rsid w:val="00AD376F"/>
    <w:rsid w:val="00AD4EA4"/>
    <w:rsid w:val="00AE0689"/>
    <w:rsid w:val="00AE345C"/>
    <w:rsid w:val="00AE39FE"/>
    <w:rsid w:val="00AE470D"/>
    <w:rsid w:val="00AF2D73"/>
    <w:rsid w:val="00AF3CC9"/>
    <w:rsid w:val="00AF52C8"/>
    <w:rsid w:val="00AF74C2"/>
    <w:rsid w:val="00B00D53"/>
    <w:rsid w:val="00B015DC"/>
    <w:rsid w:val="00B01796"/>
    <w:rsid w:val="00B0314E"/>
    <w:rsid w:val="00B03B96"/>
    <w:rsid w:val="00B05B22"/>
    <w:rsid w:val="00B071D5"/>
    <w:rsid w:val="00B0748E"/>
    <w:rsid w:val="00B111CD"/>
    <w:rsid w:val="00B152BF"/>
    <w:rsid w:val="00B21C46"/>
    <w:rsid w:val="00B22768"/>
    <w:rsid w:val="00B22C2D"/>
    <w:rsid w:val="00B2459E"/>
    <w:rsid w:val="00B25E49"/>
    <w:rsid w:val="00B2783B"/>
    <w:rsid w:val="00B34B06"/>
    <w:rsid w:val="00B36224"/>
    <w:rsid w:val="00B414BD"/>
    <w:rsid w:val="00B42807"/>
    <w:rsid w:val="00B42B03"/>
    <w:rsid w:val="00B46CAD"/>
    <w:rsid w:val="00B51F54"/>
    <w:rsid w:val="00B542E1"/>
    <w:rsid w:val="00B6324B"/>
    <w:rsid w:val="00B63707"/>
    <w:rsid w:val="00B6376E"/>
    <w:rsid w:val="00B639AA"/>
    <w:rsid w:val="00B71E26"/>
    <w:rsid w:val="00B74491"/>
    <w:rsid w:val="00B7484B"/>
    <w:rsid w:val="00B74A52"/>
    <w:rsid w:val="00B763F5"/>
    <w:rsid w:val="00B770DC"/>
    <w:rsid w:val="00B81903"/>
    <w:rsid w:val="00B82E68"/>
    <w:rsid w:val="00B8464C"/>
    <w:rsid w:val="00B847C2"/>
    <w:rsid w:val="00B84D50"/>
    <w:rsid w:val="00B85C7D"/>
    <w:rsid w:val="00B87BD9"/>
    <w:rsid w:val="00B975E6"/>
    <w:rsid w:val="00BA2CA4"/>
    <w:rsid w:val="00BA4963"/>
    <w:rsid w:val="00BA4E66"/>
    <w:rsid w:val="00BA6286"/>
    <w:rsid w:val="00BB29F4"/>
    <w:rsid w:val="00BB575B"/>
    <w:rsid w:val="00BB5DFF"/>
    <w:rsid w:val="00BB793F"/>
    <w:rsid w:val="00BC032F"/>
    <w:rsid w:val="00BC08AF"/>
    <w:rsid w:val="00BC51A5"/>
    <w:rsid w:val="00BC6965"/>
    <w:rsid w:val="00BC7475"/>
    <w:rsid w:val="00BD0E53"/>
    <w:rsid w:val="00BD1B3D"/>
    <w:rsid w:val="00BD295F"/>
    <w:rsid w:val="00BD39BB"/>
    <w:rsid w:val="00BD6522"/>
    <w:rsid w:val="00BE27E9"/>
    <w:rsid w:val="00BE450D"/>
    <w:rsid w:val="00BE4B9A"/>
    <w:rsid w:val="00BE5066"/>
    <w:rsid w:val="00BE6FF9"/>
    <w:rsid w:val="00BE7FD0"/>
    <w:rsid w:val="00BF1045"/>
    <w:rsid w:val="00BF20BC"/>
    <w:rsid w:val="00BF50BA"/>
    <w:rsid w:val="00BF5D55"/>
    <w:rsid w:val="00C01F82"/>
    <w:rsid w:val="00C03343"/>
    <w:rsid w:val="00C0664D"/>
    <w:rsid w:val="00C07472"/>
    <w:rsid w:val="00C11900"/>
    <w:rsid w:val="00C13716"/>
    <w:rsid w:val="00C14BD9"/>
    <w:rsid w:val="00C15EB6"/>
    <w:rsid w:val="00C2114D"/>
    <w:rsid w:val="00C230AC"/>
    <w:rsid w:val="00C23131"/>
    <w:rsid w:val="00C3564E"/>
    <w:rsid w:val="00C369D8"/>
    <w:rsid w:val="00C40A92"/>
    <w:rsid w:val="00C422CA"/>
    <w:rsid w:val="00C44597"/>
    <w:rsid w:val="00C44DA4"/>
    <w:rsid w:val="00C46240"/>
    <w:rsid w:val="00C46359"/>
    <w:rsid w:val="00C47D34"/>
    <w:rsid w:val="00C55602"/>
    <w:rsid w:val="00C61001"/>
    <w:rsid w:val="00C66AAA"/>
    <w:rsid w:val="00C742B8"/>
    <w:rsid w:val="00C76A9A"/>
    <w:rsid w:val="00C7739E"/>
    <w:rsid w:val="00C80C4A"/>
    <w:rsid w:val="00C842EA"/>
    <w:rsid w:val="00C9185A"/>
    <w:rsid w:val="00C91CED"/>
    <w:rsid w:val="00C921FD"/>
    <w:rsid w:val="00C933CA"/>
    <w:rsid w:val="00C94507"/>
    <w:rsid w:val="00C947CF"/>
    <w:rsid w:val="00C96068"/>
    <w:rsid w:val="00C970FD"/>
    <w:rsid w:val="00CA3EAA"/>
    <w:rsid w:val="00CA578A"/>
    <w:rsid w:val="00CB047D"/>
    <w:rsid w:val="00CB2BA6"/>
    <w:rsid w:val="00CB3C8C"/>
    <w:rsid w:val="00CB6536"/>
    <w:rsid w:val="00CB76C6"/>
    <w:rsid w:val="00CC460F"/>
    <w:rsid w:val="00CC79F8"/>
    <w:rsid w:val="00CC7EFF"/>
    <w:rsid w:val="00CD0742"/>
    <w:rsid w:val="00CD25FF"/>
    <w:rsid w:val="00CD6111"/>
    <w:rsid w:val="00CD618A"/>
    <w:rsid w:val="00CD73DE"/>
    <w:rsid w:val="00CD76F7"/>
    <w:rsid w:val="00CE2281"/>
    <w:rsid w:val="00CF126E"/>
    <w:rsid w:val="00CF414D"/>
    <w:rsid w:val="00CF5EC8"/>
    <w:rsid w:val="00D05DE4"/>
    <w:rsid w:val="00D11166"/>
    <w:rsid w:val="00D116A6"/>
    <w:rsid w:val="00D1707F"/>
    <w:rsid w:val="00D214CE"/>
    <w:rsid w:val="00D22381"/>
    <w:rsid w:val="00D232B8"/>
    <w:rsid w:val="00D31C8F"/>
    <w:rsid w:val="00D327C8"/>
    <w:rsid w:val="00D33346"/>
    <w:rsid w:val="00D33350"/>
    <w:rsid w:val="00D33ECC"/>
    <w:rsid w:val="00D411EF"/>
    <w:rsid w:val="00D41F83"/>
    <w:rsid w:val="00D4254B"/>
    <w:rsid w:val="00D5049A"/>
    <w:rsid w:val="00D513C7"/>
    <w:rsid w:val="00D603C9"/>
    <w:rsid w:val="00D61912"/>
    <w:rsid w:val="00D646A8"/>
    <w:rsid w:val="00D656AB"/>
    <w:rsid w:val="00D6758A"/>
    <w:rsid w:val="00D7094D"/>
    <w:rsid w:val="00D7210E"/>
    <w:rsid w:val="00D741D6"/>
    <w:rsid w:val="00D80340"/>
    <w:rsid w:val="00D836DC"/>
    <w:rsid w:val="00D90A73"/>
    <w:rsid w:val="00DA4199"/>
    <w:rsid w:val="00DB0E09"/>
    <w:rsid w:val="00DB1C6F"/>
    <w:rsid w:val="00DB36DD"/>
    <w:rsid w:val="00DB5629"/>
    <w:rsid w:val="00DB6044"/>
    <w:rsid w:val="00DB7670"/>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DF68A6"/>
    <w:rsid w:val="00E02765"/>
    <w:rsid w:val="00E1146D"/>
    <w:rsid w:val="00E11F34"/>
    <w:rsid w:val="00E137C0"/>
    <w:rsid w:val="00E20FA5"/>
    <w:rsid w:val="00E21847"/>
    <w:rsid w:val="00E257B7"/>
    <w:rsid w:val="00E352A2"/>
    <w:rsid w:val="00E4063B"/>
    <w:rsid w:val="00E40ECA"/>
    <w:rsid w:val="00E4305C"/>
    <w:rsid w:val="00E4398E"/>
    <w:rsid w:val="00E44E33"/>
    <w:rsid w:val="00E50E94"/>
    <w:rsid w:val="00E51DB4"/>
    <w:rsid w:val="00E53A3A"/>
    <w:rsid w:val="00E5654F"/>
    <w:rsid w:val="00E569DE"/>
    <w:rsid w:val="00E56EF3"/>
    <w:rsid w:val="00E649FE"/>
    <w:rsid w:val="00E6752A"/>
    <w:rsid w:val="00E70DE9"/>
    <w:rsid w:val="00E71EB4"/>
    <w:rsid w:val="00E74592"/>
    <w:rsid w:val="00E75CEA"/>
    <w:rsid w:val="00E76DDC"/>
    <w:rsid w:val="00E8114A"/>
    <w:rsid w:val="00E82922"/>
    <w:rsid w:val="00E82CDF"/>
    <w:rsid w:val="00E83C09"/>
    <w:rsid w:val="00E852B0"/>
    <w:rsid w:val="00E85613"/>
    <w:rsid w:val="00E9084D"/>
    <w:rsid w:val="00E9317C"/>
    <w:rsid w:val="00E94338"/>
    <w:rsid w:val="00E95D77"/>
    <w:rsid w:val="00E96B74"/>
    <w:rsid w:val="00E97465"/>
    <w:rsid w:val="00EA23B6"/>
    <w:rsid w:val="00EA2F55"/>
    <w:rsid w:val="00EA77FE"/>
    <w:rsid w:val="00EB1F3D"/>
    <w:rsid w:val="00EB2757"/>
    <w:rsid w:val="00EB54B3"/>
    <w:rsid w:val="00EB5C16"/>
    <w:rsid w:val="00EC2470"/>
    <w:rsid w:val="00EC29A1"/>
    <w:rsid w:val="00EC29E1"/>
    <w:rsid w:val="00EC5114"/>
    <w:rsid w:val="00EC59DC"/>
    <w:rsid w:val="00EC62C4"/>
    <w:rsid w:val="00EC652F"/>
    <w:rsid w:val="00ED061F"/>
    <w:rsid w:val="00ED0967"/>
    <w:rsid w:val="00ED6569"/>
    <w:rsid w:val="00ED6BD6"/>
    <w:rsid w:val="00EE15A6"/>
    <w:rsid w:val="00EE1EF9"/>
    <w:rsid w:val="00EE25E0"/>
    <w:rsid w:val="00EE35C6"/>
    <w:rsid w:val="00EE4F59"/>
    <w:rsid w:val="00EE527D"/>
    <w:rsid w:val="00EE7135"/>
    <w:rsid w:val="00EE78B2"/>
    <w:rsid w:val="00EF0D45"/>
    <w:rsid w:val="00EF2344"/>
    <w:rsid w:val="00EF26F8"/>
    <w:rsid w:val="00EF421A"/>
    <w:rsid w:val="00EF44C5"/>
    <w:rsid w:val="00F033E1"/>
    <w:rsid w:val="00F06AFF"/>
    <w:rsid w:val="00F07FBF"/>
    <w:rsid w:val="00F1762D"/>
    <w:rsid w:val="00F2103A"/>
    <w:rsid w:val="00F23216"/>
    <w:rsid w:val="00F23BFA"/>
    <w:rsid w:val="00F245B3"/>
    <w:rsid w:val="00F2771D"/>
    <w:rsid w:val="00F33571"/>
    <w:rsid w:val="00F336BD"/>
    <w:rsid w:val="00F35947"/>
    <w:rsid w:val="00F41A44"/>
    <w:rsid w:val="00F42709"/>
    <w:rsid w:val="00F44EE0"/>
    <w:rsid w:val="00F467D9"/>
    <w:rsid w:val="00F51AF8"/>
    <w:rsid w:val="00F53FFF"/>
    <w:rsid w:val="00F5483C"/>
    <w:rsid w:val="00F606BF"/>
    <w:rsid w:val="00F60A2F"/>
    <w:rsid w:val="00F62F1A"/>
    <w:rsid w:val="00F63AAA"/>
    <w:rsid w:val="00F661DB"/>
    <w:rsid w:val="00F66591"/>
    <w:rsid w:val="00F66F19"/>
    <w:rsid w:val="00F6714B"/>
    <w:rsid w:val="00F867AD"/>
    <w:rsid w:val="00F8697B"/>
    <w:rsid w:val="00F90DF6"/>
    <w:rsid w:val="00F924A9"/>
    <w:rsid w:val="00F9286D"/>
    <w:rsid w:val="00F939E6"/>
    <w:rsid w:val="00F94B1C"/>
    <w:rsid w:val="00F969C5"/>
    <w:rsid w:val="00F97318"/>
    <w:rsid w:val="00FA0D9F"/>
    <w:rsid w:val="00FA18BC"/>
    <w:rsid w:val="00FA69E9"/>
    <w:rsid w:val="00FB1436"/>
    <w:rsid w:val="00FB5882"/>
    <w:rsid w:val="00FB5F30"/>
    <w:rsid w:val="00FB7A16"/>
    <w:rsid w:val="00FC0218"/>
    <w:rsid w:val="00FC1A5B"/>
    <w:rsid w:val="00FC3A67"/>
    <w:rsid w:val="00FC472F"/>
    <w:rsid w:val="00FC5CB9"/>
    <w:rsid w:val="00FC6364"/>
    <w:rsid w:val="00FC7401"/>
    <w:rsid w:val="00FD2E79"/>
    <w:rsid w:val="00FE073E"/>
    <w:rsid w:val="00FE1AF4"/>
    <w:rsid w:val="00FE327E"/>
    <w:rsid w:val="00FE6A8B"/>
    <w:rsid w:val="00FE6B85"/>
    <w:rsid w:val="00FE75C0"/>
    <w:rsid w:val="00FF08EE"/>
    <w:rsid w:val="00FF2469"/>
    <w:rsid w:val="00FF4133"/>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6514"/>
  <w15:docId w15:val="{4F83D641-7BDE-4109-A52B-68FF112D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5840">
      <w:bodyDiv w:val="1"/>
      <w:marLeft w:val="0"/>
      <w:marRight w:val="0"/>
      <w:marTop w:val="0"/>
      <w:marBottom w:val="0"/>
      <w:divBdr>
        <w:top w:val="none" w:sz="0" w:space="0" w:color="auto"/>
        <w:left w:val="none" w:sz="0" w:space="0" w:color="auto"/>
        <w:bottom w:val="none" w:sz="0" w:space="0" w:color="auto"/>
        <w:right w:val="none" w:sz="0" w:space="0" w:color="auto"/>
      </w:divBdr>
    </w:div>
    <w:div w:id="9289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6F9F-8E29-4BF9-AFC8-3E643F10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Kolbi Ward</cp:lastModifiedBy>
  <cp:revision>7</cp:revision>
  <cp:lastPrinted>2018-03-12T23:32:00Z</cp:lastPrinted>
  <dcterms:created xsi:type="dcterms:W3CDTF">2018-01-14T17:23:00Z</dcterms:created>
  <dcterms:modified xsi:type="dcterms:W3CDTF">2018-03-12T23:33:00Z</dcterms:modified>
</cp:coreProperties>
</file>